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D9" w:rsidRDefault="00C322D9" w:rsidP="00C322D9">
      <w:pPr>
        <w:ind w:left="400" w:firstLine="0"/>
        <w:jc w:val="left"/>
        <w:rPr>
          <w:b/>
        </w:rPr>
      </w:pPr>
      <w:bookmarkStart w:id="0" w:name="_GoBack"/>
      <w:bookmarkEnd w:id="0"/>
      <w:r>
        <w:rPr>
          <w:b/>
        </w:rPr>
        <w:t>Примерные темы выпускных квалификационных работ</w:t>
      </w:r>
    </w:p>
    <w:p w:rsidR="00C322D9" w:rsidRDefault="00C322D9" w:rsidP="00C322D9">
      <w:pPr>
        <w:jc w:val="left"/>
        <w:rPr>
          <w:b/>
        </w:rPr>
      </w:pP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Совершенствование работы с кадрами государственных (муниципальных) служащих на примере Администрации</w:t>
      </w:r>
      <w:proofErr w:type="gramStart"/>
      <w:r w:rsidRPr="009627B8">
        <w:t xml:space="preserve"> ….</w:t>
      </w:r>
      <w:proofErr w:type="gramEnd"/>
      <w:r w:rsidRPr="009627B8">
        <w:t xml:space="preserve"> района (города)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Совершенствование организации труда муниципальных служащих</w:t>
      </w:r>
      <w:r>
        <w:t>.</w:t>
      </w:r>
      <w:r w:rsidRPr="009627B8">
        <w:t xml:space="preserve"> </w:t>
      </w:r>
    </w:p>
    <w:p w:rsidR="00C322D9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Разработка предложений по использованию интернет-технологий в государственном и/или муниципальном управлении</w:t>
      </w:r>
      <w:r>
        <w:t>.</w:t>
      </w:r>
      <w:r w:rsidRPr="009627B8">
        <w:t xml:space="preserve"> 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Проектирование численности аппарата управления</w:t>
      </w:r>
      <w:r>
        <w:t xml:space="preserve"> органа местного самоуправления.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Совершенствование системы социальной защиты малоимущих жителей города (района, округа)</w:t>
      </w:r>
      <w:r>
        <w:t>.</w:t>
      </w:r>
    </w:p>
    <w:p w:rsidR="00C322D9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Пути улучшения работы службы социальной защиты населения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Развитие сельских территорий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Пути повышения эффективности функционирования учреждений здравоохранения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 xml:space="preserve">Развитие системы дошкольного </w:t>
      </w:r>
      <w:r>
        <w:t>образования.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Развитие системы образования в муниципальном образовании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Совершенствование деятельности органов местного самоуправления по организации содержания и развитию образовательных учреждений города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Совершенствование управления культурно-просветительскими учреждениями города (муниципального района)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Совершенствование деятельности органов местного самоуправления по сохранению памятников истории и культуры, находящихся в муниципальной собственности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Анализ и развитие спортивного потенциала региона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Совершенствование социального развития муниципального образования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Совершенствование жилищной политики муниципального образования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Разработка предложений по созданию условий для лучшего обеспечения населения услугами торговли и общественного питания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Развитие системы бытового обслуживания населения муниципального образования в рыночных условиях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Разработка предложений по развитию территориального общественного самоуправления в системе муниципального управления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Совершенствование системы управления жилищно-коммунальным хозяйством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Финансово-экономические проблемы городского транспорта и пути их решения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Финансово-экономические проблемы жилищно-коммунального хозяйства и пути их решения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Финансово-экономические проблемы реформирования жилищно-коммунального хозяйства и пути их решения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Совершенствование системы управления муниципальной недвижимостью в городе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Совершенствование молодежной политики региона</w:t>
      </w:r>
      <w:r>
        <w:t>.</w:t>
      </w:r>
      <w:r w:rsidRPr="009627B8">
        <w:t xml:space="preserve"> 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Разработка программы структурной перестройки экономики района и финансово-экономический механизм ее реализации</w:t>
      </w:r>
      <w:r>
        <w:t>.</w:t>
      </w:r>
    </w:p>
    <w:p w:rsidR="00C322D9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Повышение экономической стабильности малых городов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Совершенствование организации управления развитием территории муниципального образования (города, поселка, муниципального района, административного округа и т.п.)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Совершенствование организации поддержки и развития малого предпринимательства в регионе (городе, муниципальном районе, административном округе и т.п.)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Анализ и прогнозирование социально-экономического развития региона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Анализ и прогнозирование инвестиционного потенциала региона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Анализ и прогнозирование инновационного потенциала региона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Совершенствование экономического взаимодействия государственных и муниципальных органов управления в регионе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Развитие внешнеэкономического потенциала региона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Налоговая политика региона и ее совершенствование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Жилищная политика региона и ее совершенствование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Управление инвестициями в социальную сферу и оценка их эффективности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lastRenderedPageBreak/>
        <w:t>Разработка предложений по улучшению деятельности органов местного самоуправления по регулированию планировки и застройки территории муниципального образования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Разработка предложений по улучшению организации транспортного обслуживания населения муниципального образования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Разработка предложений по улучшению организации обеспечения населения услугами связи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Развитие системы транспортного обслуживания населения города на основе развития рынка транспортных услуг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Развитие энергетической системы региона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Совершенствование организации управления муниципальным дорожным строительством и содержанием дорог местного назначения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Разработка предложений по совершенствованию организации ритуальных услуг и содержанию мест захоронения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 xml:space="preserve">Совершенствование деятельности местных органов управления по организации, содержанию и развитию муниципальных </w:t>
      </w:r>
      <w:proofErr w:type="spellStart"/>
      <w:r w:rsidRPr="009627B8">
        <w:t>энерго</w:t>
      </w:r>
      <w:proofErr w:type="spellEnd"/>
      <w:r w:rsidRPr="009627B8">
        <w:t>-, газо-, теплоснабжения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Совершенствование деятельности местных органов управления по организации, содержанию и развитию муниципальных водоснабжения и водоотведения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Государственное регулирование развития топливно-энергетического комплекса региона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Совершенствование работы органов местного самоуправления по водоснабжению жилищного фонда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Анализ и пути совершенствования управления эксплуатацией и ремонтом жилищного фонда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Нетрадиционные способы решения жилищной проблемы на уровне муниципального образования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Организация эффективного управления нежилым фондом городского муниципального образования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Совершенствование механизма участия местного самоуправления в охране окружающей среды на территории муниципального образования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Совершенствование управления охраной окружающей среды города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Бюджетная политика муниципального образования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Совершенствование организации управления благоустройством и озеленением территории муниципального образования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Разработка предложений по совершенствованию организации утилизации и переработки бытовых отходов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Совершенствование организации управления санитарной очисткой города (района, округа, поселка и т.п.)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Организация работы городских пляжей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Совершенствование системы обеспечения противопожарной безопасности в муниципальном образовании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Экономическая диагностика развития отраслей промышленности территории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Государственное регулирование доходов работающего населения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Пути повышения платежеспособности населения муниципального образования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Пути повышения доходов муниципального бюджета</w:t>
      </w:r>
      <w:r>
        <w:t>.</w:t>
      </w:r>
    </w:p>
    <w:p w:rsidR="00C322D9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Совершенствование деятельности органов местного самоуправления по созданию условий для массового отдыха населения муниципального образования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Развитие жилищного строительства в муниципальном образовании</w:t>
      </w:r>
      <w:r>
        <w:t>.</w:t>
      </w:r>
    </w:p>
    <w:p w:rsidR="00C322D9" w:rsidRPr="009627B8" w:rsidRDefault="00C322D9" w:rsidP="00C322D9">
      <w:pPr>
        <w:widowControl/>
        <w:numPr>
          <w:ilvl w:val="0"/>
          <w:numId w:val="1"/>
        </w:numPr>
        <w:suppressAutoHyphens/>
        <w:ind w:left="426"/>
      </w:pPr>
      <w:r w:rsidRPr="009627B8">
        <w:t>Совершенствование деятельности внебюджетных фондов</w:t>
      </w:r>
      <w:r>
        <w:t>.</w:t>
      </w:r>
    </w:p>
    <w:p w:rsidR="00C322D9" w:rsidRPr="003359D6" w:rsidRDefault="00C322D9" w:rsidP="00C322D9">
      <w:pPr>
        <w:widowControl/>
        <w:numPr>
          <w:ilvl w:val="0"/>
          <w:numId w:val="1"/>
        </w:numPr>
        <w:suppressAutoHyphens/>
        <w:ind w:left="426"/>
        <w:rPr>
          <w:sz w:val="28"/>
          <w:szCs w:val="28"/>
        </w:rPr>
      </w:pPr>
      <w:r w:rsidRPr="009627B8">
        <w:t>Развитие транспортной инфраструктуры в муниципальном образовании</w:t>
      </w:r>
      <w:r>
        <w:t>.</w:t>
      </w:r>
    </w:p>
    <w:p w:rsidR="00C322D9" w:rsidRDefault="00C322D9" w:rsidP="00C322D9">
      <w:pPr>
        <w:widowControl/>
        <w:suppressAutoHyphens/>
        <w:ind w:left="426" w:firstLine="0"/>
      </w:pPr>
    </w:p>
    <w:p w:rsidR="00C322D9" w:rsidRDefault="00C322D9" w:rsidP="00C322D9">
      <w:pPr>
        <w:widowControl/>
        <w:suppressAutoHyphens/>
        <w:ind w:left="426" w:firstLine="0"/>
      </w:pPr>
    </w:p>
    <w:p w:rsidR="003B7239" w:rsidRDefault="00C322D9" w:rsidP="00C322D9">
      <w:r>
        <w:t>И другие темы, соответствующие профилю образовательной программы, утверждённые научным руководителем или заявленные представителями работодателя.</w:t>
      </w:r>
    </w:p>
    <w:sectPr w:rsidR="003B7239" w:rsidSect="00ED5D8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4418"/>
    <w:multiLevelType w:val="hybridMultilevel"/>
    <w:tmpl w:val="A5541A4E"/>
    <w:lvl w:ilvl="0" w:tplc="8EBC3F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D9"/>
    <w:rsid w:val="003B7239"/>
    <w:rsid w:val="00C322D9"/>
    <w:rsid w:val="00E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44CB2-0A03-4D71-B885-9D821CC5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D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D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D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Кулыгина Екатерина Николаевна</dc:creator>
  <cp:keywords/>
  <dc:description/>
  <cp:lastModifiedBy>Кулыгина Екатерина Николаевна</cp:lastModifiedBy>
  <cp:revision>2</cp:revision>
  <cp:lastPrinted>2019-01-16T07:22:00Z</cp:lastPrinted>
  <dcterms:created xsi:type="dcterms:W3CDTF">2018-06-20T11:05:00Z</dcterms:created>
  <dcterms:modified xsi:type="dcterms:W3CDTF">2019-01-16T07:28:00Z</dcterms:modified>
</cp:coreProperties>
</file>