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5B6" w:rsidRPr="00CD55B6" w:rsidRDefault="00CD55B6" w:rsidP="00541DD5">
      <w:pPr>
        <w:spacing w:line="240" w:lineRule="auto"/>
        <w:ind w:firstLine="0"/>
        <w:jc w:val="center"/>
        <w:rPr>
          <w:rFonts w:eastAsia="MS Mincho" w:cs="Times New Roman"/>
          <w:b/>
          <w:sz w:val="22"/>
          <w:lang w:eastAsia="ru-RU"/>
        </w:rPr>
      </w:pPr>
      <w:r w:rsidRPr="00CD55B6">
        <w:rPr>
          <w:rFonts w:eastAsia="MS Mincho" w:cs="Times New Roman"/>
          <w:b/>
          <w:sz w:val="22"/>
          <w:lang w:eastAsia="ru-RU"/>
        </w:rPr>
        <w:t>ОТЗЫВ НАУЧНОГО РУКОВОДИТЕЛЯ</w:t>
      </w:r>
    </w:p>
    <w:p w:rsidR="00CD55B6" w:rsidRPr="00CD55B6" w:rsidRDefault="00CD55B6" w:rsidP="00541DD5">
      <w:pPr>
        <w:spacing w:line="240" w:lineRule="auto"/>
        <w:ind w:firstLine="0"/>
        <w:jc w:val="center"/>
        <w:rPr>
          <w:rFonts w:eastAsia="MS Mincho" w:cs="Times New Roman"/>
          <w:b/>
          <w:sz w:val="22"/>
          <w:lang w:eastAsia="ru-RU"/>
        </w:rPr>
      </w:pPr>
      <w:r w:rsidRPr="00CD55B6">
        <w:rPr>
          <w:rFonts w:eastAsia="MS Mincho" w:cs="Times New Roman"/>
          <w:b/>
          <w:sz w:val="22"/>
          <w:lang w:eastAsia="ru-RU"/>
        </w:rPr>
        <w:t>на выпускную квалификационную работу студента по выполнению задач Государственной итоговой аттестации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315"/>
        <w:gridCol w:w="3965"/>
      </w:tblGrid>
      <w:tr w:rsidR="00CD55B6" w:rsidRPr="00FB317D" w:rsidTr="00541DD5">
        <w:trPr>
          <w:trHeight w:val="510"/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5B6" w:rsidRPr="00FB317D" w:rsidRDefault="00CD55B6" w:rsidP="00541DD5">
            <w:pPr>
              <w:spacing w:line="240" w:lineRule="auto"/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</w:p>
        </w:tc>
      </w:tr>
      <w:tr w:rsidR="00CD55B6" w:rsidRPr="00FB317D" w:rsidTr="00FE6074">
        <w:trPr>
          <w:trHeight w:val="290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55B6" w:rsidRPr="00A670EC" w:rsidRDefault="00CD55B6" w:rsidP="00541DD5">
            <w:pPr>
              <w:spacing w:line="240" w:lineRule="auto"/>
              <w:ind w:firstLine="0"/>
              <w:jc w:val="center"/>
              <w:rPr>
                <w:rFonts w:eastAsia="MS Mincho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A670EC">
              <w:rPr>
                <w:rFonts w:eastAsia="MS Mincho" w:cs="Times New Roman"/>
                <w:i/>
                <w:sz w:val="24"/>
                <w:szCs w:val="24"/>
                <w:vertAlign w:val="superscript"/>
                <w:lang w:eastAsia="ru-RU"/>
              </w:rPr>
              <w:t>Фамилия, имя, отчество студента</w:t>
            </w:r>
          </w:p>
        </w:tc>
      </w:tr>
      <w:tr w:rsidR="00CD55B6" w:rsidRPr="00FB317D" w:rsidTr="00A670EC">
        <w:trPr>
          <w:trHeight w:val="510"/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5B6" w:rsidRPr="00FB317D" w:rsidRDefault="00CD55B6" w:rsidP="00541DD5">
            <w:pPr>
              <w:spacing w:line="240" w:lineRule="auto"/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FB317D">
              <w:rPr>
                <w:rFonts w:eastAsia="MS Mincho" w:cs="Times New Roman"/>
                <w:sz w:val="22"/>
                <w:lang w:eastAsia="ru-RU"/>
              </w:rPr>
              <w:t>тема выпускной квалификационной работы: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5B6" w:rsidRPr="00FB317D" w:rsidRDefault="00CD55B6" w:rsidP="00541DD5">
            <w:pPr>
              <w:spacing w:line="240" w:lineRule="auto"/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</w:p>
        </w:tc>
      </w:tr>
      <w:tr w:rsidR="00A670EC" w:rsidRPr="00FB317D" w:rsidTr="00A670EC">
        <w:trPr>
          <w:trHeight w:val="943"/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670EC" w:rsidRPr="00FB317D" w:rsidRDefault="00A670EC" w:rsidP="00ED6A46">
            <w:pPr>
              <w:spacing w:line="240" w:lineRule="auto"/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</w:p>
        </w:tc>
      </w:tr>
      <w:tr w:rsidR="00CD55B6" w:rsidRPr="00FB317D" w:rsidTr="00541DD5">
        <w:trPr>
          <w:trHeight w:val="510"/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5B6" w:rsidRPr="00FB317D" w:rsidRDefault="00CD55B6" w:rsidP="00541DD5">
            <w:pPr>
              <w:spacing w:line="240" w:lineRule="auto"/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FB317D">
              <w:rPr>
                <w:rFonts w:eastAsia="MS Mincho" w:cs="Times New Roman"/>
                <w:sz w:val="22"/>
                <w:lang w:eastAsia="ru-RU"/>
              </w:rPr>
              <w:t>квалификация (бакалавр, магистр, специалист)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5B6" w:rsidRPr="00FB317D" w:rsidRDefault="00530ED3" w:rsidP="00541DD5">
            <w:pPr>
              <w:spacing w:line="240" w:lineRule="auto"/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sz w:val="24"/>
                <w:szCs w:val="24"/>
                <w:lang w:eastAsia="ru-RU"/>
              </w:rPr>
              <w:t>м</w:t>
            </w:r>
            <w:r w:rsidR="00CD55B6" w:rsidRPr="00FB317D">
              <w:rPr>
                <w:rFonts w:eastAsia="MS Mincho" w:cs="Times New Roman"/>
                <w:sz w:val="24"/>
                <w:szCs w:val="24"/>
                <w:lang w:eastAsia="ru-RU"/>
              </w:rPr>
              <w:t>агистр</w:t>
            </w:r>
          </w:p>
        </w:tc>
      </w:tr>
      <w:tr w:rsidR="00CD55B6" w:rsidRPr="00FB317D" w:rsidTr="00A670EC">
        <w:trPr>
          <w:trHeight w:val="325"/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5B6" w:rsidRPr="00FB317D" w:rsidRDefault="00CD55B6" w:rsidP="00541DD5">
            <w:pPr>
              <w:spacing w:line="240" w:lineRule="auto"/>
              <w:ind w:firstLine="0"/>
              <w:jc w:val="center"/>
              <w:rPr>
                <w:rFonts w:eastAsia="MS Minch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D55B6" w:rsidRPr="00FB317D" w:rsidRDefault="00CD55B6" w:rsidP="00541DD5">
            <w:pPr>
              <w:spacing w:line="240" w:lineRule="auto"/>
              <w:ind w:firstLine="0"/>
              <w:jc w:val="center"/>
              <w:rPr>
                <w:rFonts w:eastAsia="MS Mincho" w:cs="Times New Roman"/>
                <w:sz w:val="20"/>
                <w:szCs w:val="20"/>
                <w:vertAlign w:val="superscript"/>
                <w:lang w:eastAsia="ru-RU"/>
              </w:rPr>
            </w:pPr>
            <w:r w:rsidRPr="00FB317D">
              <w:rPr>
                <w:rFonts w:eastAsia="MS Mincho" w:cs="Times New Roman"/>
                <w:i/>
                <w:sz w:val="20"/>
                <w:szCs w:val="20"/>
                <w:vertAlign w:val="superscript"/>
                <w:lang w:eastAsia="ru-RU"/>
              </w:rPr>
              <w:t>нужное указать</w:t>
            </w:r>
          </w:p>
        </w:tc>
      </w:tr>
      <w:tr w:rsidR="00CD55B6" w:rsidRPr="00FB317D" w:rsidTr="00541DD5">
        <w:trPr>
          <w:trHeight w:val="510"/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5B6" w:rsidRPr="00FB317D" w:rsidRDefault="00CD55B6" w:rsidP="00541DD5">
            <w:pPr>
              <w:spacing w:line="240" w:lineRule="auto"/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FB317D">
              <w:rPr>
                <w:rFonts w:eastAsia="MS Mincho" w:cs="Times New Roman"/>
                <w:sz w:val="22"/>
                <w:lang w:eastAsia="ru-RU"/>
              </w:rPr>
              <w:t>направление подготовки: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5B6" w:rsidRPr="00FB317D" w:rsidRDefault="00CD55B6" w:rsidP="00541DD5">
            <w:pPr>
              <w:spacing w:line="240" w:lineRule="auto"/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FB317D">
              <w:rPr>
                <w:rFonts w:eastAsia="MS Mincho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</w:tr>
    </w:tbl>
    <w:p w:rsidR="00FB317D" w:rsidRPr="00FB317D" w:rsidRDefault="00FB317D" w:rsidP="00541DD5">
      <w:pPr>
        <w:spacing w:line="240" w:lineRule="auto"/>
        <w:ind w:firstLine="0"/>
        <w:jc w:val="center"/>
        <w:rPr>
          <w:rFonts w:eastAsia="MS Mincho" w:cs="Times New Roman"/>
          <w:sz w:val="22"/>
          <w:lang w:eastAsia="ru-RU"/>
        </w:rPr>
      </w:pPr>
    </w:p>
    <w:p w:rsidR="00CD55B6" w:rsidRPr="00FB317D" w:rsidRDefault="00CD55B6" w:rsidP="00541DD5">
      <w:pPr>
        <w:spacing w:line="240" w:lineRule="auto"/>
        <w:ind w:firstLine="0"/>
        <w:rPr>
          <w:rFonts w:eastAsia="MS Mincho" w:cs="Times New Roman"/>
          <w:sz w:val="22"/>
          <w:lang w:eastAsia="ru-RU"/>
        </w:rPr>
      </w:pPr>
      <w:r w:rsidRPr="00FB317D">
        <w:rPr>
          <w:rFonts w:eastAsia="MS Mincho" w:cs="Times New Roman"/>
          <w:sz w:val="22"/>
          <w:lang w:eastAsia="ru-RU"/>
        </w:rPr>
        <w:t xml:space="preserve">Сформированность компетенций у выпускника по итогам выполнения аттестационных заданий (заданий на выпускную квалификационную </w:t>
      </w:r>
      <w:proofErr w:type="gramStart"/>
      <w:r w:rsidRPr="00FB317D">
        <w:rPr>
          <w:rFonts w:eastAsia="MS Mincho" w:cs="Times New Roman"/>
          <w:sz w:val="22"/>
          <w:lang w:eastAsia="ru-RU"/>
        </w:rPr>
        <w:t>работу)  (</w:t>
      </w:r>
      <w:proofErr w:type="gramEnd"/>
      <w:r w:rsidRPr="00FB317D">
        <w:rPr>
          <w:rFonts w:eastAsia="MS Mincho" w:cs="Times New Roman"/>
          <w:sz w:val="22"/>
          <w:lang w:eastAsia="ru-RU"/>
        </w:rPr>
        <w:t>представлена в Приложении А к отзыву научного руководителя)</w:t>
      </w:r>
    </w:p>
    <w:p w:rsidR="00541DD5" w:rsidRDefault="00541DD5" w:rsidP="00541DD5">
      <w:pPr>
        <w:spacing w:line="240" w:lineRule="auto"/>
        <w:ind w:firstLine="0"/>
        <w:jc w:val="left"/>
        <w:rPr>
          <w:rFonts w:eastAsia="MS Mincho" w:cs="Times New Roman"/>
          <w:sz w:val="22"/>
          <w:lang w:eastAsia="ru-RU"/>
        </w:rPr>
      </w:pPr>
    </w:p>
    <w:p w:rsidR="00CD55B6" w:rsidRPr="00FB317D" w:rsidRDefault="00CD55B6" w:rsidP="00541DD5">
      <w:pPr>
        <w:spacing w:line="240" w:lineRule="auto"/>
        <w:ind w:firstLine="0"/>
        <w:jc w:val="left"/>
        <w:rPr>
          <w:rFonts w:eastAsia="MS Mincho" w:cs="Times New Roman"/>
          <w:i/>
          <w:sz w:val="22"/>
          <w:lang w:eastAsia="ru-RU"/>
        </w:rPr>
      </w:pPr>
      <w:r w:rsidRPr="00FB317D">
        <w:rPr>
          <w:rFonts w:eastAsia="MS Mincho" w:cs="Times New Roman"/>
          <w:sz w:val="22"/>
          <w:lang w:eastAsia="ru-RU"/>
        </w:rPr>
        <w:t xml:space="preserve">Неправомерные заимствования в работе имеются/ не имеются </w:t>
      </w:r>
      <w:r w:rsidRPr="00FB317D">
        <w:rPr>
          <w:rFonts w:eastAsia="MS Mincho" w:cs="Times New Roman"/>
          <w:i/>
          <w:sz w:val="22"/>
          <w:lang w:eastAsia="ru-RU"/>
        </w:rPr>
        <w:t>(указать)</w:t>
      </w:r>
    </w:p>
    <w:p w:rsidR="00541DD5" w:rsidRDefault="00541DD5" w:rsidP="00541DD5">
      <w:pPr>
        <w:spacing w:line="240" w:lineRule="auto"/>
        <w:ind w:firstLine="0"/>
        <w:jc w:val="left"/>
        <w:rPr>
          <w:rFonts w:eastAsia="MS Mincho" w:cs="Times New Roman"/>
          <w:sz w:val="22"/>
          <w:lang w:eastAsia="ru-RU"/>
        </w:rPr>
      </w:pPr>
    </w:p>
    <w:p w:rsidR="00CD55B6" w:rsidRPr="00FB317D" w:rsidRDefault="00CD55B6" w:rsidP="00FB317D">
      <w:pPr>
        <w:spacing w:line="240" w:lineRule="auto"/>
        <w:ind w:firstLine="0"/>
        <w:jc w:val="center"/>
        <w:rPr>
          <w:rFonts w:eastAsia="MS Mincho" w:cs="Times New Roman"/>
          <w:b/>
          <w:sz w:val="22"/>
          <w:lang w:eastAsia="ru-RU"/>
        </w:rPr>
      </w:pPr>
      <w:r w:rsidRPr="00FB317D">
        <w:rPr>
          <w:rFonts w:eastAsia="MS Mincho" w:cs="Times New Roman"/>
          <w:b/>
          <w:sz w:val="22"/>
          <w:lang w:eastAsia="ru-RU"/>
        </w:rPr>
        <w:t>Соответствие выпускной квалификационной работы требованиям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602"/>
        <w:gridCol w:w="4601"/>
      </w:tblGrid>
      <w:tr w:rsidR="00CD55B6" w:rsidRPr="00FB317D" w:rsidTr="00CD55B6">
        <w:tc>
          <w:tcPr>
            <w:tcW w:w="4602" w:type="dxa"/>
          </w:tcPr>
          <w:p w:rsidR="00CD55B6" w:rsidRPr="00FB317D" w:rsidRDefault="00CD55B6" w:rsidP="00541DD5">
            <w:pPr>
              <w:spacing w:line="240" w:lineRule="auto"/>
              <w:ind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  <w:r w:rsidRPr="00FB317D">
              <w:rPr>
                <w:rFonts w:eastAsia="MS Mincho" w:cs="Times New Roman"/>
                <w:sz w:val="22"/>
                <w:lang w:eastAsia="ru-RU"/>
              </w:rPr>
              <w:t>Наименование требования</w:t>
            </w:r>
          </w:p>
        </w:tc>
        <w:tc>
          <w:tcPr>
            <w:tcW w:w="4601" w:type="dxa"/>
          </w:tcPr>
          <w:p w:rsidR="00CD55B6" w:rsidRPr="00FB317D" w:rsidRDefault="00CD55B6" w:rsidP="00541DD5">
            <w:pPr>
              <w:spacing w:line="240" w:lineRule="auto"/>
              <w:ind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  <w:r w:rsidRPr="00FB317D">
              <w:rPr>
                <w:rFonts w:eastAsia="MS Mincho" w:cs="Times New Roman"/>
                <w:sz w:val="22"/>
                <w:lang w:eastAsia="ru-RU"/>
              </w:rPr>
              <w:t>Заключение о соответствии требованиям (отметить «соответствует», «соответствует не в полной мере», или «не соответствует»)</w:t>
            </w:r>
          </w:p>
        </w:tc>
      </w:tr>
      <w:tr w:rsidR="00CD55B6" w:rsidRPr="00FB317D" w:rsidTr="00CD55B6">
        <w:tc>
          <w:tcPr>
            <w:tcW w:w="4602" w:type="dxa"/>
          </w:tcPr>
          <w:p w:rsidR="00CD55B6" w:rsidRPr="00FB317D" w:rsidRDefault="00CD55B6" w:rsidP="00541DD5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  <w:r w:rsidRPr="00FB317D">
              <w:rPr>
                <w:rFonts w:eastAsia="MS Mincho" w:cs="Times New Roman"/>
                <w:sz w:val="22"/>
                <w:lang w:eastAsia="ru-RU"/>
              </w:rPr>
              <w:t>Актуальность темы</w:t>
            </w:r>
          </w:p>
        </w:tc>
        <w:tc>
          <w:tcPr>
            <w:tcW w:w="4601" w:type="dxa"/>
          </w:tcPr>
          <w:p w:rsidR="00CD55B6" w:rsidRPr="00FB317D" w:rsidRDefault="00CD55B6" w:rsidP="00541DD5">
            <w:pPr>
              <w:spacing w:line="240" w:lineRule="auto"/>
              <w:ind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</w:p>
        </w:tc>
      </w:tr>
      <w:tr w:rsidR="00A670EC" w:rsidRPr="00FB317D" w:rsidTr="00CD55B6">
        <w:tc>
          <w:tcPr>
            <w:tcW w:w="4602" w:type="dxa"/>
          </w:tcPr>
          <w:p w:rsidR="00A670EC" w:rsidRPr="00FB317D" w:rsidRDefault="00A670EC" w:rsidP="00541DD5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  <w:r w:rsidRPr="00FB317D">
              <w:rPr>
                <w:rFonts w:eastAsia="MS Mincho" w:cs="Times New Roman"/>
                <w:sz w:val="22"/>
                <w:lang w:eastAsia="ru-RU"/>
              </w:rPr>
              <w:t>Соответствие содержания теме</w:t>
            </w:r>
          </w:p>
        </w:tc>
        <w:tc>
          <w:tcPr>
            <w:tcW w:w="4601" w:type="dxa"/>
          </w:tcPr>
          <w:p w:rsidR="00A670EC" w:rsidRPr="00FB317D" w:rsidRDefault="00A670EC" w:rsidP="001C1FEF">
            <w:pPr>
              <w:spacing w:line="240" w:lineRule="auto"/>
              <w:ind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</w:p>
        </w:tc>
      </w:tr>
      <w:tr w:rsidR="00A670EC" w:rsidRPr="00FB317D" w:rsidTr="00CD55B6">
        <w:tc>
          <w:tcPr>
            <w:tcW w:w="4602" w:type="dxa"/>
          </w:tcPr>
          <w:p w:rsidR="00A670EC" w:rsidRPr="00FB317D" w:rsidRDefault="00A670EC" w:rsidP="00541DD5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  <w:r w:rsidRPr="00FB317D">
              <w:rPr>
                <w:rFonts w:eastAsia="MS Mincho" w:cs="Times New Roman"/>
                <w:sz w:val="22"/>
                <w:lang w:eastAsia="ru-RU"/>
              </w:rPr>
              <w:t>Полнота, глубина, обоснованность решения поставленных вопросов</w:t>
            </w:r>
          </w:p>
        </w:tc>
        <w:tc>
          <w:tcPr>
            <w:tcW w:w="4601" w:type="dxa"/>
          </w:tcPr>
          <w:p w:rsidR="00A670EC" w:rsidRPr="00FB317D" w:rsidRDefault="00A670EC" w:rsidP="001C1FEF">
            <w:pPr>
              <w:spacing w:line="240" w:lineRule="auto"/>
              <w:ind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</w:p>
        </w:tc>
      </w:tr>
      <w:tr w:rsidR="00A670EC" w:rsidRPr="00FB317D" w:rsidTr="00CD55B6">
        <w:tc>
          <w:tcPr>
            <w:tcW w:w="4602" w:type="dxa"/>
          </w:tcPr>
          <w:p w:rsidR="00A670EC" w:rsidRPr="00FB317D" w:rsidRDefault="00A670EC" w:rsidP="00541DD5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  <w:r w:rsidRPr="00FB317D">
              <w:rPr>
                <w:rFonts w:eastAsia="MS Mincho" w:cs="Times New Roman"/>
                <w:sz w:val="22"/>
                <w:lang w:eastAsia="ru-RU"/>
              </w:rPr>
              <w:t>Новизна</w:t>
            </w:r>
          </w:p>
        </w:tc>
        <w:tc>
          <w:tcPr>
            <w:tcW w:w="4601" w:type="dxa"/>
          </w:tcPr>
          <w:p w:rsidR="00A670EC" w:rsidRPr="00FB317D" w:rsidRDefault="00A670EC" w:rsidP="001C1FEF">
            <w:pPr>
              <w:spacing w:line="240" w:lineRule="auto"/>
              <w:ind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</w:p>
        </w:tc>
      </w:tr>
      <w:tr w:rsidR="00A670EC" w:rsidRPr="00FB317D" w:rsidTr="00CD55B6">
        <w:tc>
          <w:tcPr>
            <w:tcW w:w="4602" w:type="dxa"/>
          </w:tcPr>
          <w:p w:rsidR="00A670EC" w:rsidRPr="00FB317D" w:rsidRDefault="00A670EC" w:rsidP="00541DD5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  <w:r w:rsidRPr="00FB317D">
              <w:rPr>
                <w:rFonts w:eastAsia="MS Mincho" w:cs="Times New Roman"/>
                <w:sz w:val="22"/>
                <w:lang w:eastAsia="ru-RU"/>
              </w:rPr>
              <w:t>Правильность расчетных материалов</w:t>
            </w:r>
          </w:p>
        </w:tc>
        <w:tc>
          <w:tcPr>
            <w:tcW w:w="4601" w:type="dxa"/>
          </w:tcPr>
          <w:p w:rsidR="00A670EC" w:rsidRPr="00FB317D" w:rsidRDefault="00A670EC" w:rsidP="001C1FEF">
            <w:pPr>
              <w:spacing w:line="240" w:lineRule="auto"/>
              <w:ind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</w:p>
        </w:tc>
      </w:tr>
      <w:tr w:rsidR="00A670EC" w:rsidRPr="00FB317D" w:rsidTr="00CD55B6">
        <w:tc>
          <w:tcPr>
            <w:tcW w:w="4602" w:type="dxa"/>
          </w:tcPr>
          <w:p w:rsidR="00A670EC" w:rsidRPr="00FB317D" w:rsidRDefault="00A670EC" w:rsidP="00541DD5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  <w:r w:rsidRPr="00FB317D">
              <w:rPr>
                <w:rFonts w:eastAsia="MS Mincho" w:cs="Times New Roman"/>
                <w:sz w:val="22"/>
                <w:lang w:eastAsia="ru-RU"/>
              </w:rPr>
              <w:t>Возможности внедрения и опубликования работы</w:t>
            </w:r>
          </w:p>
        </w:tc>
        <w:tc>
          <w:tcPr>
            <w:tcW w:w="4601" w:type="dxa"/>
          </w:tcPr>
          <w:p w:rsidR="00A670EC" w:rsidRPr="00FB317D" w:rsidRDefault="00A670EC" w:rsidP="001C1FEF">
            <w:pPr>
              <w:spacing w:line="240" w:lineRule="auto"/>
              <w:ind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</w:p>
        </w:tc>
      </w:tr>
      <w:tr w:rsidR="00A670EC" w:rsidRPr="00FB317D" w:rsidTr="00CD55B6">
        <w:tc>
          <w:tcPr>
            <w:tcW w:w="4602" w:type="dxa"/>
          </w:tcPr>
          <w:p w:rsidR="00A670EC" w:rsidRPr="00FB317D" w:rsidRDefault="00A670EC" w:rsidP="00541DD5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  <w:r w:rsidRPr="00FB317D">
              <w:rPr>
                <w:rFonts w:eastAsia="MS Mincho" w:cs="Times New Roman"/>
                <w:sz w:val="22"/>
                <w:lang w:eastAsia="ru-RU"/>
              </w:rPr>
              <w:t>Практическая значимость</w:t>
            </w:r>
          </w:p>
        </w:tc>
        <w:tc>
          <w:tcPr>
            <w:tcW w:w="4601" w:type="dxa"/>
          </w:tcPr>
          <w:p w:rsidR="00A670EC" w:rsidRPr="00FB317D" w:rsidRDefault="00A670EC" w:rsidP="001C1FEF">
            <w:pPr>
              <w:spacing w:line="240" w:lineRule="auto"/>
              <w:ind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</w:p>
        </w:tc>
      </w:tr>
      <w:tr w:rsidR="00A670EC" w:rsidRPr="00FB317D" w:rsidTr="00CD55B6">
        <w:tc>
          <w:tcPr>
            <w:tcW w:w="4602" w:type="dxa"/>
          </w:tcPr>
          <w:p w:rsidR="00A670EC" w:rsidRPr="00FB317D" w:rsidRDefault="00A670EC" w:rsidP="00541DD5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  <w:r w:rsidRPr="00FB317D">
              <w:rPr>
                <w:rFonts w:eastAsia="MS Mincho" w:cs="Times New Roman"/>
                <w:sz w:val="22"/>
                <w:lang w:eastAsia="ru-RU"/>
              </w:rPr>
              <w:t>Оценка личного вклада автора</w:t>
            </w:r>
          </w:p>
        </w:tc>
        <w:tc>
          <w:tcPr>
            <w:tcW w:w="4601" w:type="dxa"/>
          </w:tcPr>
          <w:p w:rsidR="00A670EC" w:rsidRPr="00FB317D" w:rsidRDefault="00A670EC" w:rsidP="001C1FEF">
            <w:pPr>
              <w:spacing w:line="240" w:lineRule="auto"/>
              <w:ind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</w:p>
        </w:tc>
      </w:tr>
    </w:tbl>
    <w:p w:rsidR="00541DD5" w:rsidRPr="00FB317D" w:rsidRDefault="00541DD5" w:rsidP="00541DD5">
      <w:pPr>
        <w:spacing w:line="240" w:lineRule="auto"/>
        <w:ind w:firstLine="0"/>
        <w:jc w:val="left"/>
        <w:rPr>
          <w:rFonts w:eastAsia="MS Mincho" w:cs="Times New Roman"/>
          <w:sz w:val="22"/>
          <w:lang w:eastAsia="ru-RU"/>
        </w:rPr>
      </w:pPr>
    </w:p>
    <w:p w:rsidR="00CD55B6" w:rsidRPr="00FB317D" w:rsidRDefault="00BF309E" w:rsidP="00541DD5">
      <w:pPr>
        <w:spacing w:line="240" w:lineRule="auto"/>
        <w:ind w:firstLine="0"/>
        <w:jc w:val="left"/>
        <w:rPr>
          <w:rFonts w:eastAsia="MS Mincho" w:cs="Times New Roman"/>
          <w:sz w:val="22"/>
          <w:lang w:eastAsia="ru-RU"/>
        </w:rPr>
      </w:pPr>
      <w:r w:rsidRPr="00FB317D">
        <w:rPr>
          <w:rFonts w:eastAsia="MS Mincho" w:cs="Times New Roman"/>
          <w:sz w:val="22"/>
          <w:lang w:eastAsia="ru-RU"/>
        </w:rPr>
        <w:t>Недостатки работы:</w:t>
      </w:r>
    </w:p>
    <w:p w:rsidR="00BF309E" w:rsidRPr="00FB317D" w:rsidRDefault="00BF309E" w:rsidP="00541DD5">
      <w:pPr>
        <w:spacing w:line="240" w:lineRule="auto"/>
        <w:ind w:firstLine="0"/>
        <w:jc w:val="left"/>
        <w:rPr>
          <w:rFonts w:eastAsia="MS Mincho" w:cs="Times New Roman"/>
          <w:sz w:val="22"/>
          <w:lang w:eastAsia="ru-RU"/>
        </w:rPr>
      </w:pPr>
    </w:p>
    <w:p w:rsidR="00541DD5" w:rsidRPr="00FB317D" w:rsidRDefault="00541DD5" w:rsidP="00541DD5">
      <w:pPr>
        <w:spacing w:line="240" w:lineRule="auto"/>
        <w:ind w:firstLine="0"/>
        <w:rPr>
          <w:rFonts w:eastAsia="MS Mincho" w:cs="Times New Roman"/>
          <w:sz w:val="22"/>
          <w:lang w:eastAsia="ru-RU"/>
        </w:rPr>
      </w:pPr>
    </w:p>
    <w:p w:rsidR="0036260F" w:rsidRPr="00FB317D" w:rsidRDefault="00BF309E" w:rsidP="00541DD5">
      <w:pPr>
        <w:spacing w:line="240" w:lineRule="auto"/>
        <w:ind w:firstLine="0"/>
        <w:rPr>
          <w:rFonts w:eastAsia="MS Mincho" w:cs="Times New Roman"/>
          <w:sz w:val="22"/>
          <w:lang w:eastAsia="ru-RU"/>
        </w:rPr>
      </w:pPr>
      <w:r w:rsidRPr="00FB317D">
        <w:rPr>
          <w:rFonts w:eastAsia="MS Mincho" w:cs="Times New Roman"/>
          <w:sz w:val="22"/>
          <w:lang w:eastAsia="ru-RU"/>
        </w:rPr>
        <w:t>О</w:t>
      </w:r>
      <w:r w:rsidR="0036260F" w:rsidRPr="00FB317D">
        <w:rPr>
          <w:rFonts w:eastAsia="MS Mincho" w:cs="Times New Roman"/>
          <w:sz w:val="22"/>
          <w:lang w:eastAsia="ru-RU"/>
        </w:rPr>
        <w:t xml:space="preserve">бщее заключение о соответствии </w:t>
      </w:r>
      <w:proofErr w:type="gramStart"/>
      <w:r w:rsidR="0036260F" w:rsidRPr="00FB317D">
        <w:rPr>
          <w:rFonts w:eastAsia="MS Mincho" w:cs="Times New Roman"/>
          <w:sz w:val="22"/>
          <w:lang w:eastAsia="ru-RU"/>
        </w:rPr>
        <w:t>выпускной  квалификационной</w:t>
      </w:r>
      <w:proofErr w:type="gramEnd"/>
      <w:r w:rsidR="0036260F" w:rsidRPr="00FB317D">
        <w:rPr>
          <w:rFonts w:eastAsia="MS Mincho" w:cs="Times New Roman"/>
          <w:sz w:val="22"/>
          <w:lang w:eastAsia="ru-RU"/>
        </w:rPr>
        <w:t xml:space="preserve"> работы требованиям: ВКР установленным в ОПОП требованиям соответствует / частично соответствует / не соответствует (нужное подчеркнуть)</w:t>
      </w:r>
    </w:p>
    <w:p w:rsidR="0036260F" w:rsidRPr="00FB317D" w:rsidRDefault="0036260F" w:rsidP="00541DD5">
      <w:pPr>
        <w:spacing w:line="240" w:lineRule="auto"/>
        <w:ind w:firstLine="0"/>
        <w:jc w:val="left"/>
        <w:rPr>
          <w:rFonts w:eastAsia="MS Mincho" w:cs="Times New Roman"/>
          <w:sz w:val="22"/>
          <w:lang w:eastAsia="ru-RU"/>
        </w:rPr>
      </w:pPr>
    </w:p>
    <w:p w:rsidR="00FB317D" w:rsidRDefault="0036260F" w:rsidP="00541DD5">
      <w:pPr>
        <w:spacing w:line="240" w:lineRule="auto"/>
        <w:ind w:firstLine="0"/>
        <w:rPr>
          <w:rFonts w:eastAsia="MS Mincho" w:cs="Times New Roman"/>
          <w:sz w:val="22"/>
          <w:lang w:eastAsia="ru-RU"/>
        </w:rPr>
      </w:pPr>
      <w:r w:rsidRPr="00FB317D">
        <w:rPr>
          <w:rFonts w:eastAsia="MS Mincho" w:cs="Times New Roman"/>
          <w:sz w:val="22"/>
          <w:lang w:eastAsia="ru-RU"/>
        </w:rPr>
        <w:t xml:space="preserve">Обобщенная оценка содержательной части </w:t>
      </w:r>
    </w:p>
    <w:p w:rsidR="0036260F" w:rsidRPr="00FB317D" w:rsidRDefault="0036260F" w:rsidP="00541DD5">
      <w:pPr>
        <w:spacing w:line="240" w:lineRule="auto"/>
        <w:ind w:firstLine="0"/>
        <w:rPr>
          <w:rFonts w:eastAsia="MS Mincho" w:cs="Times New Roman"/>
          <w:sz w:val="22"/>
          <w:lang w:eastAsia="ru-RU"/>
        </w:rPr>
      </w:pPr>
      <w:r w:rsidRPr="00FB317D">
        <w:rPr>
          <w:rFonts w:eastAsia="MS Mincho" w:cs="Times New Roman"/>
          <w:sz w:val="22"/>
          <w:lang w:eastAsia="ru-RU"/>
        </w:rPr>
        <w:t xml:space="preserve">выпускной квалификационной работы (письменно): </w:t>
      </w:r>
      <w:r w:rsidR="00FB317D">
        <w:rPr>
          <w:rFonts w:eastAsia="MS Mincho" w:cs="Times New Roman"/>
          <w:sz w:val="22"/>
          <w:lang w:eastAsia="ru-RU"/>
        </w:rPr>
        <w:t>_____________________________________</w:t>
      </w:r>
    </w:p>
    <w:p w:rsidR="0036260F" w:rsidRPr="00FB317D" w:rsidRDefault="0036260F" w:rsidP="00541DD5">
      <w:pPr>
        <w:spacing w:line="240" w:lineRule="auto"/>
        <w:ind w:firstLine="0"/>
        <w:jc w:val="left"/>
        <w:rPr>
          <w:rFonts w:eastAsia="MS Mincho" w:cs="Times New Roman"/>
          <w:sz w:val="22"/>
          <w:lang w:eastAsia="ru-RU"/>
        </w:rPr>
      </w:pPr>
    </w:p>
    <w:p w:rsidR="0036260F" w:rsidRDefault="00E10199" w:rsidP="00541DD5">
      <w:pPr>
        <w:spacing w:line="240" w:lineRule="auto"/>
        <w:ind w:firstLine="0"/>
        <w:jc w:val="left"/>
        <w:rPr>
          <w:rFonts w:eastAsia="MS Mincho" w:cs="Times New Roman"/>
          <w:sz w:val="22"/>
          <w:lang w:eastAsia="ru-RU"/>
        </w:rPr>
      </w:pPr>
      <w:r w:rsidRPr="00E10199">
        <w:rPr>
          <w:rFonts w:cs="Times New Roman"/>
          <w:sz w:val="24"/>
          <w:szCs w:val="24"/>
          <w:highlight w:val="yellow"/>
        </w:rPr>
        <w:t>звание, должность</w:t>
      </w:r>
      <w:r>
        <w:rPr>
          <w:rFonts w:cs="Times New Roman"/>
          <w:sz w:val="24"/>
          <w:szCs w:val="24"/>
        </w:rPr>
        <w:t xml:space="preserve"> </w:t>
      </w:r>
      <w:r w:rsidR="00FE6074" w:rsidRPr="00ED6A46">
        <w:rPr>
          <w:rFonts w:cs="Times New Roman"/>
          <w:sz w:val="24"/>
          <w:szCs w:val="24"/>
        </w:rPr>
        <w:t>кафедры</w:t>
      </w:r>
      <w:r w:rsidR="00FE6074">
        <w:rPr>
          <w:rFonts w:cs="Times New Roman"/>
          <w:sz w:val="24"/>
          <w:szCs w:val="24"/>
        </w:rPr>
        <w:t xml:space="preserve"> </w:t>
      </w:r>
      <w:proofErr w:type="spellStart"/>
      <w:r w:rsidR="00FE6074">
        <w:rPr>
          <w:rFonts w:cs="Times New Roman"/>
          <w:sz w:val="24"/>
          <w:szCs w:val="24"/>
        </w:rPr>
        <w:t>М</w:t>
      </w:r>
      <w:r w:rsidR="006A661B">
        <w:rPr>
          <w:rFonts w:cs="Times New Roman"/>
          <w:sz w:val="24"/>
          <w:szCs w:val="24"/>
        </w:rPr>
        <w:t>и</w:t>
      </w:r>
      <w:r w:rsidR="00FE6074">
        <w:rPr>
          <w:rFonts w:cs="Times New Roman"/>
          <w:sz w:val="24"/>
          <w:szCs w:val="24"/>
        </w:rPr>
        <w:t>ГУ</w:t>
      </w:r>
      <w:proofErr w:type="spellEnd"/>
      <w:r w:rsidR="00FE6074">
        <w:rPr>
          <w:rFonts w:cs="Times New Roman"/>
          <w:sz w:val="24"/>
          <w:szCs w:val="24"/>
        </w:rPr>
        <w:t xml:space="preserve"> ИЭП ННГУ</w:t>
      </w:r>
      <w:r w:rsidR="00541DD5" w:rsidRPr="00FB317D">
        <w:rPr>
          <w:rFonts w:eastAsia="MS Mincho" w:cs="Times New Roman"/>
          <w:sz w:val="22"/>
          <w:lang w:eastAsia="ru-RU"/>
        </w:rPr>
        <w:t xml:space="preserve"> ________________</w:t>
      </w:r>
      <w:r w:rsidR="00ED6A46">
        <w:rPr>
          <w:rFonts w:eastAsia="MS Mincho" w:cs="Times New Roman"/>
          <w:sz w:val="22"/>
          <w:lang w:eastAsia="ru-RU"/>
        </w:rPr>
        <w:t xml:space="preserve">   /_____________________/</w:t>
      </w:r>
    </w:p>
    <w:p w:rsidR="00FE6074" w:rsidRPr="00E10199" w:rsidRDefault="00E10199" w:rsidP="00541DD5">
      <w:pPr>
        <w:spacing w:line="240" w:lineRule="auto"/>
        <w:ind w:firstLine="0"/>
        <w:jc w:val="left"/>
        <w:rPr>
          <w:rFonts w:eastAsia="MS Mincho" w:cs="Times New Roman"/>
          <w:sz w:val="22"/>
          <w:vertAlign w:val="superscript"/>
          <w:lang w:eastAsia="ru-RU"/>
        </w:rPr>
      </w:pPr>
      <w:r>
        <w:rPr>
          <w:rFonts w:eastAsia="MS Mincho" w:cs="Times New Roman"/>
          <w:sz w:val="22"/>
          <w:lang w:eastAsia="ru-RU"/>
        </w:rPr>
        <w:tab/>
      </w:r>
      <w:r>
        <w:rPr>
          <w:rFonts w:eastAsia="MS Mincho" w:cs="Times New Roman"/>
          <w:sz w:val="22"/>
          <w:lang w:eastAsia="ru-RU"/>
        </w:rPr>
        <w:tab/>
      </w:r>
      <w:r>
        <w:rPr>
          <w:rFonts w:eastAsia="MS Mincho" w:cs="Times New Roman"/>
          <w:sz w:val="22"/>
          <w:lang w:eastAsia="ru-RU"/>
        </w:rPr>
        <w:tab/>
      </w:r>
      <w:r>
        <w:rPr>
          <w:rFonts w:eastAsia="MS Mincho" w:cs="Times New Roman"/>
          <w:sz w:val="22"/>
          <w:lang w:eastAsia="ru-RU"/>
        </w:rPr>
        <w:tab/>
      </w:r>
      <w:r>
        <w:rPr>
          <w:rFonts w:eastAsia="MS Mincho" w:cs="Times New Roman"/>
          <w:sz w:val="22"/>
          <w:lang w:eastAsia="ru-RU"/>
        </w:rPr>
        <w:tab/>
      </w:r>
      <w:r>
        <w:rPr>
          <w:rFonts w:eastAsia="MS Mincho" w:cs="Times New Roman"/>
          <w:sz w:val="22"/>
          <w:lang w:eastAsia="ru-RU"/>
        </w:rPr>
        <w:tab/>
      </w:r>
      <w:r>
        <w:rPr>
          <w:rFonts w:eastAsia="MS Mincho" w:cs="Times New Roman"/>
          <w:sz w:val="22"/>
          <w:lang w:eastAsia="ru-RU"/>
        </w:rPr>
        <w:tab/>
        <w:t xml:space="preserve"> </w:t>
      </w:r>
      <w:r>
        <w:rPr>
          <w:rFonts w:eastAsia="MS Mincho" w:cs="Times New Roman"/>
          <w:sz w:val="22"/>
          <w:lang w:eastAsia="ru-RU"/>
        </w:rPr>
        <w:tab/>
      </w:r>
      <w:r w:rsidRPr="00E10199">
        <w:rPr>
          <w:rFonts w:eastAsia="MS Mincho" w:cs="Times New Roman"/>
          <w:sz w:val="22"/>
          <w:vertAlign w:val="superscript"/>
          <w:lang w:eastAsia="ru-RU"/>
        </w:rPr>
        <w:t>подпись</w:t>
      </w:r>
      <w:r>
        <w:rPr>
          <w:rFonts w:eastAsia="MS Mincho" w:cs="Times New Roman"/>
          <w:sz w:val="22"/>
          <w:vertAlign w:val="superscript"/>
          <w:lang w:eastAsia="ru-RU"/>
        </w:rPr>
        <w:tab/>
      </w:r>
      <w:r>
        <w:rPr>
          <w:rFonts w:eastAsia="MS Mincho" w:cs="Times New Roman"/>
          <w:sz w:val="22"/>
          <w:vertAlign w:val="superscript"/>
          <w:lang w:eastAsia="ru-RU"/>
        </w:rPr>
        <w:tab/>
      </w:r>
      <w:r>
        <w:rPr>
          <w:rFonts w:eastAsia="MS Mincho" w:cs="Times New Roman"/>
          <w:sz w:val="22"/>
          <w:vertAlign w:val="superscript"/>
          <w:lang w:eastAsia="ru-RU"/>
        </w:rPr>
        <w:tab/>
        <w:t>расшифровка</w:t>
      </w:r>
    </w:p>
    <w:p w:rsidR="00CD55B6" w:rsidRDefault="00541DD5" w:rsidP="00541DD5">
      <w:pPr>
        <w:spacing w:line="240" w:lineRule="auto"/>
        <w:ind w:firstLine="0"/>
        <w:jc w:val="left"/>
        <w:rPr>
          <w:rFonts w:cs="Times New Roman"/>
        </w:rPr>
      </w:pPr>
      <w:proofErr w:type="gramStart"/>
      <w:r w:rsidRPr="00FB317D">
        <w:rPr>
          <w:rFonts w:eastAsia="MS Mincho" w:cs="Times New Roman"/>
          <w:sz w:val="22"/>
          <w:lang w:eastAsia="ru-RU"/>
        </w:rPr>
        <w:t>«</w:t>
      </w:r>
      <w:r w:rsidR="00A670EC">
        <w:rPr>
          <w:rFonts w:eastAsia="MS Mincho" w:cs="Times New Roman"/>
          <w:sz w:val="22"/>
          <w:lang w:eastAsia="ru-RU"/>
        </w:rPr>
        <w:t xml:space="preserve">  </w:t>
      </w:r>
      <w:proofErr w:type="gramEnd"/>
      <w:r w:rsidR="00A670EC">
        <w:rPr>
          <w:rFonts w:eastAsia="MS Mincho" w:cs="Times New Roman"/>
          <w:sz w:val="22"/>
          <w:lang w:eastAsia="ru-RU"/>
        </w:rPr>
        <w:t xml:space="preserve">       </w:t>
      </w:r>
      <w:r w:rsidRPr="00FB317D">
        <w:rPr>
          <w:rFonts w:eastAsia="MS Mincho" w:cs="Times New Roman"/>
          <w:sz w:val="22"/>
          <w:lang w:eastAsia="ru-RU"/>
        </w:rPr>
        <w:t>»</w:t>
      </w:r>
      <w:r w:rsidR="00A670EC">
        <w:rPr>
          <w:rFonts w:eastAsia="MS Mincho" w:cs="Times New Roman"/>
          <w:sz w:val="22"/>
          <w:lang w:eastAsia="ru-RU"/>
        </w:rPr>
        <w:t xml:space="preserve"> </w:t>
      </w:r>
      <w:r w:rsidRPr="00FB317D">
        <w:rPr>
          <w:rFonts w:eastAsia="MS Mincho" w:cs="Times New Roman"/>
          <w:sz w:val="22"/>
          <w:lang w:eastAsia="ru-RU"/>
        </w:rPr>
        <w:t xml:space="preserve"> </w:t>
      </w:r>
      <w:r w:rsidR="00413B90">
        <w:rPr>
          <w:rFonts w:eastAsia="MS Mincho" w:cs="Times New Roman"/>
          <w:sz w:val="22"/>
          <w:lang w:eastAsia="ru-RU"/>
        </w:rPr>
        <w:t>____________________  20</w:t>
      </w:r>
      <w:r w:rsidR="00530ED3">
        <w:rPr>
          <w:rFonts w:eastAsia="MS Mincho" w:cs="Times New Roman"/>
          <w:sz w:val="22"/>
          <w:lang w:eastAsia="ru-RU"/>
        </w:rPr>
        <w:t>_</w:t>
      </w:r>
      <w:r w:rsidR="00413B90">
        <w:rPr>
          <w:rFonts w:eastAsia="MS Mincho" w:cs="Times New Roman"/>
          <w:sz w:val="22"/>
          <w:lang w:eastAsia="ru-RU"/>
        </w:rPr>
        <w:t>__</w:t>
      </w:r>
      <w:r w:rsidRPr="00FB317D">
        <w:rPr>
          <w:rFonts w:eastAsia="MS Mincho" w:cs="Times New Roman"/>
          <w:sz w:val="22"/>
          <w:lang w:eastAsia="ru-RU"/>
        </w:rPr>
        <w:t>г.</w:t>
      </w:r>
      <w:r w:rsidR="00CD55B6">
        <w:rPr>
          <w:rFonts w:cs="Times New Roman"/>
        </w:rPr>
        <w:br w:type="page"/>
      </w:r>
    </w:p>
    <w:p w:rsidR="006A7259" w:rsidRPr="00FB317D" w:rsidRDefault="00075A38" w:rsidP="00541DD5">
      <w:pPr>
        <w:spacing w:line="240" w:lineRule="auto"/>
        <w:ind w:firstLine="0"/>
        <w:jc w:val="right"/>
        <w:rPr>
          <w:rFonts w:cs="Times New Roman"/>
          <w:sz w:val="24"/>
          <w:szCs w:val="24"/>
        </w:rPr>
      </w:pPr>
      <w:r w:rsidRPr="00FB317D">
        <w:rPr>
          <w:rFonts w:cs="Times New Roman"/>
          <w:sz w:val="24"/>
          <w:szCs w:val="24"/>
        </w:rPr>
        <w:lastRenderedPageBreak/>
        <w:t>Приложение А</w:t>
      </w:r>
    </w:p>
    <w:p w:rsidR="00075A38" w:rsidRPr="00FB317D" w:rsidRDefault="00075A38" w:rsidP="00541DD5">
      <w:pPr>
        <w:spacing w:line="240" w:lineRule="auto"/>
        <w:ind w:firstLine="0"/>
        <w:jc w:val="right"/>
        <w:rPr>
          <w:rFonts w:cs="Times New Roman"/>
          <w:sz w:val="24"/>
          <w:szCs w:val="24"/>
        </w:rPr>
      </w:pPr>
      <w:r w:rsidRPr="00FB317D">
        <w:rPr>
          <w:rFonts w:cs="Times New Roman"/>
          <w:sz w:val="24"/>
          <w:szCs w:val="24"/>
        </w:rPr>
        <w:t>к отзыву научного руководителя</w:t>
      </w:r>
    </w:p>
    <w:p w:rsidR="00075A38" w:rsidRPr="00FB317D" w:rsidRDefault="00075A38" w:rsidP="00541DD5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075A38" w:rsidRPr="00FB317D" w:rsidRDefault="00075A38" w:rsidP="00541DD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FB317D">
        <w:rPr>
          <w:rFonts w:cs="Times New Roman"/>
          <w:sz w:val="24"/>
          <w:szCs w:val="24"/>
        </w:rPr>
        <w:t>Сформированность компетенций у выпускника по итогам выполнения аттестационных заданий (заданий на выпускную квалификационную работу)</w:t>
      </w:r>
    </w:p>
    <w:p w:rsidR="00075A38" w:rsidRPr="00FB317D" w:rsidRDefault="00075A38" w:rsidP="00541DD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936"/>
        <w:gridCol w:w="3385"/>
        <w:gridCol w:w="2024"/>
      </w:tblGrid>
      <w:tr w:rsidR="00E14300" w:rsidRPr="00FB317D" w:rsidTr="00A670EC">
        <w:tc>
          <w:tcPr>
            <w:tcW w:w="3936" w:type="dxa"/>
            <w:vAlign w:val="center"/>
          </w:tcPr>
          <w:p w:rsidR="00E14300" w:rsidRPr="00FB317D" w:rsidRDefault="00E14300" w:rsidP="00541DD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Задание</w:t>
            </w:r>
          </w:p>
        </w:tc>
        <w:tc>
          <w:tcPr>
            <w:tcW w:w="3385" w:type="dxa"/>
            <w:vAlign w:val="center"/>
          </w:tcPr>
          <w:p w:rsidR="00E14300" w:rsidRPr="00FB317D" w:rsidRDefault="00E14300" w:rsidP="00541DD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Компетенция</w:t>
            </w:r>
          </w:p>
        </w:tc>
        <w:tc>
          <w:tcPr>
            <w:tcW w:w="2024" w:type="dxa"/>
            <w:vAlign w:val="center"/>
          </w:tcPr>
          <w:p w:rsidR="00E14300" w:rsidRDefault="00E14300" w:rsidP="00541DD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Общая оценка форсированности компетенции</w:t>
            </w:r>
          </w:p>
          <w:p w:rsidR="00202F68" w:rsidRPr="00FB317D" w:rsidRDefault="00202F68" w:rsidP="00202F68">
            <w:pPr>
              <w:spacing w:line="240" w:lineRule="auto"/>
              <w:ind w:left="-91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9687C">
              <w:rPr>
                <w:rFonts w:cs="Times New Roman"/>
                <w:b/>
                <w:sz w:val="18"/>
                <w:szCs w:val="18"/>
              </w:rPr>
              <w:t>(нужное подчеркнуть)</w:t>
            </w:r>
          </w:p>
        </w:tc>
      </w:tr>
      <w:tr w:rsidR="00E14300" w:rsidRPr="00FB317D" w:rsidTr="00A670EC">
        <w:tc>
          <w:tcPr>
            <w:tcW w:w="3936" w:type="dxa"/>
          </w:tcPr>
          <w:p w:rsidR="00E14300" w:rsidRPr="00FB317D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При подготовке ВКР проявить способность к абстрактному мышлению, анализу, синтезу</w:t>
            </w:r>
          </w:p>
        </w:tc>
        <w:tc>
          <w:tcPr>
            <w:tcW w:w="3385" w:type="dxa"/>
          </w:tcPr>
          <w:p w:rsidR="00E14300" w:rsidRPr="00FB317D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способность к абстрактному мышлению, анализу, синтезу (ОК-1);</w:t>
            </w:r>
          </w:p>
        </w:tc>
        <w:tc>
          <w:tcPr>
            <w:tcW w:w="2024" w:type="dxa"/>
          </w:tcPr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сформировано</w:t>
            </w:r>
          </w:p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частично сформировано</w:t>
            </w:r>
          </w:p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E14300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не сформировано</w:t>
            </w:r>
          </w:p>
        </w:tc>
      </w:tr>
      <w:tr w:rsidR="00E14300" w:rsidRPr="00FB317D" w:rsidTr="00A670EC">
        <w:tc>
          <w:tcPr>
            <w:tcW w:w="3936" w:type="dxa"/>
          </w:tcPr>
          <w:p w:rsidR="00E14300" w:rsidRPr="00FB317D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Рассмотреть альтернативные пути совершенствования и предложить наиболее эффективный(</w:t>
            </w:r>
            <w:proofErr w:type="spellStart"/>
            <w:r w:rsidRPr="00FB317D">
              <w:rPr>
                <w:rFonts w:cs="Times New Roman"/>
                <w:sz w:val="24"/>
                <w:szCs w:val="24"/>
              </w:rPr>
              <w:t>ые</w:t>
            </w:r>
            <w:proofErr w:type="spellEnd"/>
            <w:r w:rsidRPr="00FB317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385" w:type="dxa"/>
          </w:tcPr>
          <w:p w:rsidR="00E14300" w:rsidRPr="00FB317D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владение организационными способностями, умение находить и принимать организационные управленческие решения, в том числе и в кризисных ситуациях (ПК-2);</w:t>
            </w:r>
          </w:p>
        </w:tc>
        <w:tc>
          <w:tcPr>
            <w:tcW w:w="2024" w:type="dxa"/>
          </w:tcPr>
          <w:p w:rsidR="00FE6074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сформировано</w:t>
            </w:r>
          </w:p>
          <w:p w:rsidR="00FE6074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FE6074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частично сформировано</w:t>
            </w:r>
          </w:p>
          <w:p w:rsidR="00FE6074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E14300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не сформировано</w:t>
            </w:r>
          </w:p>
        </w:tc>
      </w:tr>
      <w:tr w:rsidR="00E14300" w:rsidRPr="00FB317D" w:rsidTr="00A670EC">
        <w:tc>
          <w:tcPr>
            <w:tcW w:w="3936" w:type="dxa"/>
          </w:tcPr>
          <w:p w:rsidR="00E14300" w:rsidRPr="00FB317D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Проанализировать деятельность органов управления и плановые мероприятия</w:t>
            </w:r>
          </w:p>
          <w:p w:rsidR="00E14300" w:rsidRPr="00FB317D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Построить прогноз развития выбранной сферы</w:t>
            </w:r>
          </w:p>
        </w:tc>
        <w:tc>
          <w:tcPr>
            <w:tcW w:w="3385" w:type="dxa"/>
          </w:tcPr>
          <w:p w:rsidR="00E14300" w:rsidRPr="00FB317D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владение способностью к анализу и планированию в области государственного и муниципального управления (ПК-4);</w:t>
            </w:r>
          </w:p>
        </w:tc>
        <w:tc>
          <w:tcPr>
            <w:tcW w:w="2024" w:type="dxa"/>
          </w:tcPr>
          <w:p w:rsidR="00FE6074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сформировано</w:t>
            </w:r>
          </w:p>
          <w:p w:rsidR="00FE6074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FE6074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частично сформировано</w:t>
            </w:r>
          </w:p>
          <w:p w:rsidR="00FE6074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E14300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не сформировано</w:t>
            </w:r>
          </w:p>
        </w:tc>
      </w:tr>
      <w:tr w:rsidR="00E14300" w:rsidRPr="00FB317D" w:rsidTr="00A670EC">
        <w:tc>
          <w:tcPr>
            <w:tcW w:w="3936" w:type="dxa"/>
          </w:tcPr>
          <w:p w:rsidR="00E14300" w:rsidRPr="00FB317D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При проведении исследования и разработке предложение по совершенствованию применять современными методами диагностики, анализа и решения социально-экономических проблем, принятия решений и их реализации на практике</w:t>
            </w:r>
          </w:p>
        </w:tc>
        <w:tc>
          <w:tcPr>
            <w:tcW w:w="3385" w:type="dxa"/>
          </w:tcPr>
          <w:p w:rsidR="00E14300" w:rsidRPr="00FB317D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владение современными методами диагностики, анализа и решения социально-экономических проблем, а также методами принятия решений и их реализации на практике (ПК-5);</w:t>
            </w:r>
          </w:p>
        </w:tc>
        <w:tc>
          <w:tcPr>
            <w:tcW w:w="2024" w:type="dxa"/>
          </w:tcPr>
          <w:p w:rsidR="00FE6074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сформировано</w:t>
            </w:r>
          </w:p>
          <w:p w:rsidR="00FE6074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FE6074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частично сформировано</w:t>
            </w:r>
          </w:p>
          <w:p w:rsidR="00FE6074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E14300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не сформировано</w:t>
            </w:r>
          </w:p>
        </w:tc>
      </w:tr>
      <w:tr w:rsidR="00E14300" w:rsidRPr="00FB317D" w:rsidTr="00A670EC">
        <w:tc>
          <w:tcPr>
            <w:tcW w:w="3936" w:type="dxa"/>
          </w:tcPr>
          <w:p w:rsidR="00E14300" w:rsidRPr="00FB317D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Изучит</w:t>
            </w:r>
            <w:r w:rsidR="00597041" w:rsidRPr="00FB317D">
              <w:rPr>
                <w:rFonts w:cs="Times New Roman"/>
                <w:sz w:val="24"/>
                <w:szCs w:val="24"/>
              </w:rPr>
              <w:t xml:space="preserve">ь и оценить международный опыт </w:t>
            </w:r>
            <w:r w:rsidRPr="00FB317D">
              <w:rPr>
                <w:rFonts w:cs="Times New Roman"/>
                <w:sz w:val="24"/>
                <w:szCs w:val="24"/>
              </w:rPr>
              <w:t>управления и тенденции развития государственного управления</w:t>
            </w:r>
          </w:p>
        </w:tc>
        <w:tc>
          <w:tcPr>
            <w:tcW w:w="3385" w:type="dxa"/>
          </w:tcPr>
          <w:p w:rsidR="00E14300" w:rsidRPr="00FB317D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способностью понимать современные тенденции развития политических процессов в мире, мировой экономики и глобализации, ориентироваться в вопросах международной конкуренции (ПК-6);</w:t>
            </w:r>
          </w:p>
        </w:tc>
        <w:tc>
          <w:tcPr>
            <w:tcW w:w="2024" w:type="dxa"/>
          </w:tcPr>
          <w:p w:rsidR="00FE6074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сформировано</w:t>
            </w:r>
          </w:p>
          <w:p w:rsidR="00FE6074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FE6074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частично сформировано</w:t>
            </w:r>
          </w:p>
          <w:p w:rsidR="00FE6074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E14300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не сформировано</w:t>
            </w:r>
          </w:p>
        </w:tc>
      </w:tr>
      <w:tr w:rsidR="00E14300" w:rsidRPr="00FB317D" w:rsidTr="00A670EC">
        <w:tc>
          <w:tcPr>
            <w:tcW w:w="3936" w:type="dxa"/>
          </w:tcPr>
          <w:p w:rsidR="00E14300" w:rsidRPr="00FB317D" w:rsidRDefault="00A23A2E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="00E14300" w:rsidRPr="00FB317D">
              <w:rPr>
                <w:rFonts w:cs="Times New Roman"/>
                <w:sz w:val="24"/>
                <w:szCs w:val="24"/>
              </w:rPr>
              <w:t xml:space="preserve">зучить экономические инструменты регулирования </w:t>
            </w:r>
          </w:p>
        </w:tc>
        <w:tc>
          <w:tcPr>
            <w:tcW w:w="3385" w:type="dxa"/>
          </w:tcPr>
          <w:p w:rsidR="00E14300" w:rsidRPr="00FB317D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владение навыками использования инструментов экономической политики (ПК-9);</w:t>
            </w:r>
          </w:p>
        </w:tc>
        <w:tc>
          <w:tcPr>
            <w:tcW w:w="2024" w:type="dxa"/>
          </w:tcPr>
          <w:p w:rsidR="00FE6074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сформировано</w:t>
            </w:r>
          </w:p>
          <w:p w:rsidR="00FE6074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FE6074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частично сформировано</w:t>
            </w:r>
          </w:p>
          <w:p w:rsidR="00FE6074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E14300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не сформировано</w:t>
            </w:r>
          </w:p>
        </w:tc>
      </w:tr>
      <w:tr w:rsidR="00E14300" w:rsidRPr="00FB317D" w:rsidTr="00A670EC">
        <w:tc>
          <w:tcPr>
            <w:tcW w:w="3936" w:type="dxa"/>
          </w:tcPr>
          <w:p w:rsidR="00E14300" w:rsidRPr="00FB317D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Провести анализ нормативно-правового регулирования государственного и муниципального управления</w:t>
            </w:r>
          </w:p>
        </w:tc>
        <w:tc>
          <w:tcPr>
            <w:tcW w:w="3385" w:type="dxa"/>
          </w:tcPr>
          <w:p w:rsidR="00E14300" w:rsidRPr="00FB317D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способность вырабатывать решения, учитывающие правовую и нормативную базу (ПК-10);</w:t>
            </w:r>
          </w:p>
        </w:tc>
        <w:tc>
          <w:tcPr>
            <w:tcW w:w="2024" w:type="dxa"/>
          </w:tcPr>
          <w:p w:rsidR="00FE6074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сформировано</w:t>
            </w:r>
          </w:p>
          <w:p w:rsidR="00FE6074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FE6074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частично сформировано</w:t>
            </w:r>
          </w:p>
          <w:p w:rsidR="00FE6074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E14300" w:rsidRPr="00FE6074" w:rsidRDefault="00FE6074" w:rsidP="00FE607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не сформировано</w:t>
            </w:r>
          </w:p>
        </w:tc>
      </w:tr>
      <w:tr w:rsidR="00E14300" w:rsidRPr="00FB317D" w:rsidTr="00A670EC">
        <w:tc>
          <w:tcPr>
            <w:tcW w:w="3936" w:type="dxa"/>
          </w:tcPr>
          <w:p w:rsidR="00E14300" w:rsidRPr="00FB317D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lastRenderedPageBreak/>
              <w:t>При проведении исследования применять навыки верификации и структуризации информации, получаемой из разных источников</w:t>
            </w:r>
          </w:p>
        </w:tc>
        <w:tc>
          <w:tcPr>
            <w:tcW w:w="3385" w:type="dxa"/>
          </w:tcPr>
          <w:p w:rsidR="00E14300" w:rsidRPr="00FB317D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способность осуществлять верификацию и структуризацию информации, получаемой из разных источников (ПК-11);</w:t>
            </w:r>
          </w:p>
        </w:tc>
        <w:tc>
          <w:tcPr>
            <w:tcW w:w="2024" w:type="dxa"/>
          </w:tcPr>
          <w:p w:rsidR="00E14300" w:rsidRPr="00FE6074" w:rsidRDefault="00A670EC" w:rsidP="00541DD5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сформировано</w:t>
            </w:r>
          </w:p>
        </w:tc>
      </w:tr>
      <w:tr w:rsidR="00E14300" w:rsidRPr="00FB317D" w:rsidTr="00A670EC">
        <w:tc>
          <w:tcPr>
            <w:tcW w:w="3936" w:type="dxa"/>
          </w:tcPr>
          <w:p w:rsidR="00E14300" w:rsidRPr="00FB317D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При проведении исследования и разработке предложение по совершенствованию использовать информационные технологии для решения различных исследовательских и административных задач</w:t>
            </w:r>
          </w:p>
        </w:tc>
        <w:tc>
          <w:tcPr>
            <w:tcW w:w="3385" w:type="dxa"/>
          </w:tcPr>
          <w:p w:rsidR="00E14300" w:rsidRPr="00FB317D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способность использовать информационные технологии для решения различных исследовательских и административных задач (ПК-12);</w:t>
            </w:r>
          </w:p>
        </w:tc>
        <w:tc>
          <w:tcPr>
            <w:tcW w:w="2024" w:type="dxa"/>
          </w:tcPr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сформировано</w:t>
            </w:r>
          </w:p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частично сформировано</w:t>
            </w:r>
          </w:p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E14300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не сформировано</w:t>
            </w:r>
          </w:p>
        </w:tc>
      </w:tr>
      <w:tr w:rsidR="00E14300" w:rsidRPr="00FB317D" w:rsidTr="00A670EC">
        <w:tc>
          <w:tcPr>
            <w:tcW w:w="3936" w:type="dxa"/>
          </w:tcPr>
          <w:p w:rsidR="00E14300" w:rsidRPr="00FB317D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Выявить проблемы развития и управления и предложить пути их решения</w:t>
            </w:r>
          </w:p>
        </w:tc>
        <w:tc>
          <w:tcPr>
            <w:tcW w:w="3385" w:type="dxa"/>
          </w:tcPr>
          <w:p w:rsidR="00E14300" w:rsidRPr="00FB317D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способность критически оценивать информацию и конструктивно принимать решение на основе анализа и синтеза (ПК-13);</w:t>
            </w:r>
          </w:p>
        </w:tc>
        <w:tc>
          <w:tcPr>
            <w:tcW w:w="2024" w:type="dxa"/>
          </w:tcPr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сформировано</w:t>
            </w:r>
          </w:p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частично сформировано</w:t>
            </w:r>
          </w:p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E14300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не сформировано</w:t>
            </w:r>
          </w:p>
        </w:tc>
      </w:tr>
      <w:tr w:rsidR="00A670EC" w:rsidRPr="00FB317D" w:rsidTr="00A670EC">
        <w:tc>
          <w:tcPr>
            <w:tcW w:w="3936" w:type="dxa"/>
          </w:tcPr>
          <w:p w:rsidR="00A670EC" w:rsidRPr="00FB317D" w:rsidRDefault="00A670EC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Предложить инновационные пути решения выявленных проблем и описать процесс их реализации</w:t>
            </w:r>
          </w:p>
        </w:tc>
        <w:tc>
          <w:tcPr>
            <w:tcW w:w="3385" w:type="dxa"/>
          </w:tcPr>
          <w:p w:rsidR="00A670EC" w:rsidRPr="00FB317D" w:rsidRDefault="00A670EC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способность выдвигать инновационные идеи и нестандартные подходы к их реализации (ПК-15);</w:t>
            </w:r>
          </w:p>
        </w:tc>
        <w:tc>
          <w:tcPr>
            <w:tcW w:w="2024" w:type="dxa"/>
          </w:tcPr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сформировано</w:t>
            </w:r>
          </w:p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частично сформировано</w:t>
            </w:r>
          </w:p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A670EC" w:rsidRPr="00FE6074" w:rsidRDefault="00A670EC" w:rsidP="00A670EC">
            <w:pPr>
              <w:spacing w:line="240" w:lineRule="auto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не сформировано</w:t>
            </w:r>
          </w:p>
        </w:tc>
      </w:tr>
      <w:tr w:rsidR="00A670EC" w:rsidRPr="00FB317D" w:rsidTr="00A670EC">
        <w:tc>
          <w:tcPr>
            <w:tcW w:w="3936" w:type="dxa"/>
          </w:tcPr>
          <w:p w:rsidR="00A670EC" w:rsidRPr="00FB317D" w:rsidRDefault="00A670EC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При подготовке ВКР использовать методов и теорий гуманитарных, социальных и экономических наук при осуществлении экспертных и аналитических работ</w:t>
            </w:r>
          </w:p>
        </w:tc>
        <w:tc>
          <w:tcPr>
            <w:tcW w:w="3385" w:type="dxa"/>
          </w:tcPr>
          <w:p w:rsidR="00A670EC" w:rsidRPr="00FB317D" w:rsidRDefault="00A670EC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способность использовать знание методов и теорий гуманитарных, социальных и экономических наук при осуществлении экспертных и аналитических работ (ПК-17);</w:t>
            </w:r>
          </w:p>
        </w:tc>
        <w:tc>
          <w:tcPr>
            <w:tcW w:w="2024" w:type="dxa"/>
          </w:tcPr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сформировано</w:t>
            </w:r>
          </w:p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частично сформировано</w:t>
            </w:r>
          </w:p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A670EC" w:rsidRPr="00FE6074" w:rsidRDefault="00A670EC" w:rsidP="00A670EC">
            <w:pPr>
              <w:spacing w:line="240" w:lineRule="auto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не сформировано</w:t>
            </w:r>
          </w:p>
        </w:tc>
      </w:tr>
      <w:tr w:rsidR="00A670EC" w:rsidRPr="00FB317D" w:rsidTr="00A670EC">
        <w:tc>
          <w:tcPr>
            <w:tcW w:w="3936" w:type="dxa"/>
          </w:tcPr>
          <w:p w:rsidR="00A670EC" w:rsidRPr="00FB317D" w:rsidRDefault="00A670EC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При подготовке ВКР использовать методами и специализированными средствами для аналитической работы и научных исследований</w:t>
            </w:r>
          </w:p>
        </w:tc>
        <w:tc>
          <w:tcPr>
            <w:tcW w:w="3385" w:type="dxa"/>
          </w:tcPr>
          <w:p w:rsidR="00A670EC" w:rsidRPr="00FB317D" w:rsidRDefault="00A670EC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владение методами и специализированными средствами для аналитической работы и научных исследований (ПК-18);</w:t>
            </w:r>
          </w:p>
        </w:tc>
        <w:tc>
          <w:tcPr>
            <w:tcW w:w="2024" w:type="dxa"/>
          </w:tcPr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сформировано</w:t>
            </w:r>
          </w:p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частично сформировано</w:t>
            </w:r>
          </w:p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A670EC" w:rsidRPr="00FE6074" w:rsidRDefault="00A670EC" w:rsidP="00A670EC">
            <w:pPr>
              <w:spacing w:line="240" w:lineRule="auto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не сформировано</w:t>
            </w:r>
          </w:p>
        </w:tc>
      </w:tr>
      <w:tr w:rsidR="00E14300" w:rsidRPr="00FB317D" w:rsidTr="00A670EC">
        <w:tc>
          <w:tcPr>
            <w:tcW w:w="3936" w:type="dxa"/>
          </w:tcPr>
          <w:p w:rsidR="00E14300" w:rsidRPr="00FB317D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При подготовке ВКР использовать методики анализа экономики общественного сектора, макроэкономические подход</w:t>
            </w:r>
            <w:bookmarkStart w:id="0" w:name="_GoBack"/>
            <w:bookmarkEnd w:id="0"/>
            <w:r w:rsidRPr="00FB317D">
              <w:rPr>
                <w:rFonts w:cs="Times New Roman"/>
                <w:sz w:val="24"/>
                <w:szCs w:val="24"/>
              </w:rPr>
              <w:t>ы к объяснению функций и деятельности государства</w:t>
            </w:r>
          </w:p>
        </w:tc>
        <w:tc>
          <w:tcPr>
            <w:tcW w:w="3385" w:type="dxa"/>
          </w:tcPr>
          <w:p w:rsidR="00E14300" w:rsidRPr="00FB317D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владение методикой анализа экономики общественного сектора, макроэкономическими подходами к объяснению функций и деятельности государства (ПК-19);</w:t>
            </w:r>
          </w:p>
        </w:tc>
        <w:tc>
          <w:tcPr>
            <w:tcW w:w="2024" w:type="dxa"/>
          </w:tcPr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сформировано</w:t>
            </w:r>
          </w:p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частично сформировано</w:t>
            </w:r>
          </w:p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E14300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не сформировано</w:t>
            </w:r>
          </w:p>
        </w:tc>
      </w:tr>
      <w:tr w:rsidR="00E14300" w:rsidRPr="00FB317D" w:rsidTr="00A670EC">
        <w:tc>
          <w:tcPr>
            <w:tcW w:w="3936" w:type="dxa"/>
          </w:tcPr>
          <w:p w:rsidR="00E14300" w:rsidRPr="00FB317D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При подготовке ВКР использовать методы и инструментальные средства, способствующие интенсификации познавательной деятельности</w:t>
            </w:r>
          </w:p>
        </w:tc>
        <w:tc>
          <w:tcPr>
            <w:tcW w:w="3385" w:type="dxa"/>
          </w:tcPr>
          <w:p w:rsidR="00E14300" w:rsidRPr="00FB317D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317D">
              <w:rPr>
                <w:rFonts w:cs="Times New Roman"/>
                <w:sz w:val="24"/>
                <w:szCs w:val="24"/>
              </w:rPr>
              <w:t>владение методами и инструментальными средствами, способствующими интенсификации познавательной деятельности (ПК-20).</w:t>
            </w:r>
          </w:p>
        </w:tc>
        <w:tc>
          <w:tcPr>
            <w:tcW w:w="2024" w:type="dxa"/>
          </w:tcPr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сформировано</w:t>
            </w:r>
          </w:p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частично сформировано</w:t>
            </w:r>
          </w:p>
          <w:p w:rsidR="00A670EC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E14300" w:rsidRPr="00FE6074" w:rsidRDefault="00A670EC" w:rsidP="00A670E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6074">
              <w:rPr>
                <w:rFonts w:cs="Times New Roman"/>
                <w:sz w:val="20"/>
                <w:szCs w:val="20"/>
              </w:rPr>
              <w:t>не сформировано</w:t>
            </w:r>
          </w:p>
        </w:tc>
      </w:tr>
    </w:tbl>
    <w:p w:rsidR="00E10199" w:rsidRDefault="00E10199" w:rsidP="00FB317D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FB317D" w:rsidRPr="00FB317D" w:rsidRDefault="00FB317D" w:rsidP="00FB317D">
      <w:pPr>
        <w:spacing w:line="240" w:lineRule="auto"/>
        <w:ind w:firstLine="0"/>
        <w:rPr>
          <w:rFonts w:cs="Times New Roman"/>
          <w:sz w:val="24"/>
          <w:szCs w:val="24"/>
        </w:rPr>
      </w:pPr>
      <w:r w:rsidRPr="00FB317D">
        <w:rPr>
          <w:rFonts w:cs="Times New Roman"/>
          <w:sz w:val="24"/>
          <w:szCs w:val="24"/>
        </w:rPr>
        <w:t>Научный руководитель:</w:t>
      </w:r>
    </w:p>
    <w:p w:rsidR="00E10199" w:rsidRDefault="00E10199" w:rsidP="00E10199">
      <w:pPr>
        <w:spacing w:line="240" w:lineRule="auto"/>
        <w:ind w:firstLine="0"/>
        <w:jc w:val="left"/>
        <w:rPr>
          <w:rFonts w:eastAsia="MS Mincho" w:cs="Times New Roman"/>
          <w:sz w:val="22"/>
          <w:lang w:eastAsia="ru-RU"/>
        </w:rPr>
      </w:pPr>
      <w:r w:rsidRPr="00E10199">
        <w:rPr>
          <w:rFonts w:cs="Times New Roman"/>
          <w:sz w:val="24"/>
          <w:szCs w:val="24"/>
          <w:highlight w:val="yellow"/>
        </w:rPr>
        <w:t>звание, должность</w:t>
      </w:r>
      <w:r>
        <w:rPr>
          <w:rFonts w:cs="Times New Roman"/>
          <w:sz w:val="24"/>
          <w:szCs w:val="24"/>
        </w:rPr>
        <w:t xml:space="preserve"> </w:t>
      </w:r>
      <w:r w:rsidRPr="00ED6A46">
        <w:rPr>
          <w:rFonts w:cs="Times New Roman"/>
          <w:sz w:val="24"/>
          <w:szCs w:val="24"/>
        </w:rPr>
        <w:t>кафедры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</w:t>
      </w:r>
      <w:r w:rsidR="006A661B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>ГУ</w:t>
      </w:r>
      <w:proofErr w:type="spellEnd"/>
      <w:r>
        <w:rPr>
          <w:rFonts w:cs="Times New Roman"/>
          <w:sz w:val="24"/>
          <w:szCs w:val="24"/>
        </w:rPr>
        <w:t xml:space="preserve"> ИЭП ННГУ</w:t>
      </w:r>
      <w:r w:rsidR="006A661B">
        <w:rPr>
          <w:rFonts w:eastAsia="MS Mincho" w:cs="Times New Roman"/>
          <w:sz w:val="22"/>
          <w:lang w:eastAsia="ru-RU"/>
        </w:rPr>
        <w:t xml:space="preserve"> __________</w:t>
      </w:r>
      <w:r w:rsidRPr="00FB317D">
        <w:rPr>
          <w:rFonts w:eastAsia="MS Mincho" w:cs="Times New Roman"/>
          <w:sz w:val="22"/>
          <w:lang w:eastAsia="ru-RU"/>
        </w:rPr>
        <w:t>______</w:t>
      </w:r>
      <w:r>
        <w:rPr>
          <w:rFonts w:eastAsia="MS Mincho" w:cs="Times New Roman"/>
          <w:sz w:val="22"/>
          <w:lang w:eastAsia="ru-RU"/>
        </w:rPr>
        <w:t xml:space="preserve">   /_____________________/</w:t>
      </w:r>
    </w:p>
    <w:p w:rsidR="00E10199" w:rsidRPr="00E10199" w:rsidRDefault="00E10199" w:rsidP="00E10199">
      <w:pPr>
        <w:spacing w:line="240" w:lineRule="auto"/>
        <w:ind w:firstLine="0"/>
        <w:jc w:val="left"/>
        <w:rPr>
          <w:rFonts w:eastAsia="MS Mincho" w:cs="Times New Roman"/>
          <w:sz w:val="22"/>
          <w:vertAlign w:val="superscript"/>
          <w:lang w:eastAsia="ru-RU"/>
        </w:rPr>
      </w:pPr>
      <w:r>
        <w:rPr>
          <w:rFonts w:eastAsia="MS Mincho" w:cs="Times New Roman"/>
          <w:sz w:val="22"/>
          <w:lang w:eastAsia="ru-RU"/>
        </w:rPr>
        <w:tab/>
      </w:r>
      <w:r>
        <w:rPr>
          <w:rFonts w:eastAsia="MS Mincho" w:cs="Times New Roman"/>
          <w:sz w:val="22"/>
          <w:lang w:eastAsia="ru-RU"/>
        </w:rPr>
        <w:tab/>
      </w:r>
      <w:r>
        <w:rPr>
          <w:rFonts w:eastAsia="MS Mincho" w:cs="Times New Roman"/>
          <w:sz w:val="22"/>
          <w:lang w:eastAsia="ru-RU"/>
        </w:rPr>
        <w:tab/>
      </w:r>
      <w:r>
        <w:rPr>
          <w:rFonts w:eastAsia="MS Mincho" w:cs="Times New Roman"/>
          <w:sz w:val="22"/>
          <w:lang w:eastAsia="ru-RU"/>
        </w:rPr>
        <w:tab/>
      </w:r>
      <w:r>
        <w:rPr>
          <w:rFonts w:eastAsia="MS Mincho" w:cs="Times New Roman"/>
          <w:sz w:val="22"/>
          <w:lang w:eastAsia="ru-RU"/>
        </w:rPr>
        <w:tab/>
      </w:r>
      <w:r>
        <w:rPr>
          <w:rFonts w:eastAsia="MS Mincho" w:cs="Times New Roman"/>
          <w:sz w:val="22"/>
          <w:lang w:eastAsia="ru-RU"/>
        </w:rPr>
        <w:tab/>
      </w:r>
      <w:r>
        <w:rPr>
          <w:rFonts w:eastAsia="MS Mincho" w:cs="Times New Roman"/>
          <w:sz w:val="22"/>
          <w:lang w:eastAsia="ru-RU"/>
        </w:rPr>
        <w:tab/>
        <w:t xml:space="preserve"> </w:t>
      </w:r>
      <w:r>
        <w:rPr>
          <w:rFonts w:eastAsia="MS Mincho" w:cs="Times New Roman"/>
          <w:sz w:val="22"/>
          <w:lang w:eastAsia="ru-RU"/>
        </w:rPr>
        <w:tab/>
      </w:r>
      <w:r w:rsidRPr="00E10199">
        <w:rPr>
          <w:rFonts w:eastAsia="MS Mincho" w:cs="Times New Roman"/>
          <w:sz w:val="22"/>
          <w:vertAlign w:val="superscript"/>
          <w:lang w:eastAsia="ru-RU"/>
        </w:rPr>
        <w:t>подпись</w:t>
      </w:r>
      <w:r>
        <w:rPr>
          <w:rFonts w:eastAsia="MS Mincho" w:cs="Times New Roman"/>
          <w:sz w:val="22"/>
          <w:vertAlign w:val="superscript"/>
          <w:lang w:eastAsia="ru-RU"/>
        </w:rPr>
        <w:tab/>
      </w:r>
      <w:r>
        <w:rPr>
          <w:rFonts w:eastAsia="MS Mincho" w:cs="Times New Roman"/>
          <w:sz w:val="22"/>
          <w:vertAlign w:val="superscript"/>
          <w:lang w:eastAsia="ru-RU"/>
        </w:rPr>
        <w:tab/>
      </w:r>
      <w:r>
        <w:rPr>
          <w:rFonts w:eastAsia="MS Mincho" w:cs="Times New Roman"/>
          <w:sz w:val="22"/>
          <w:vertAlign w:val="superscript"/>
          <w:lang w:eastAsia="ru-RU"/>
        </w:rPr>
        <w:tab/>
        <w:t>расшифровка</w:t>
      </w:r>
    </w:p>
    <w:p w:rsidR="00FB317D" w:rsidRPr="00FB317D" w:rsidRDefault="00E10199" w:rsidP="00E10199">
      <w:pPr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proofErr w:type="gramStart"/>
      <w:r w:rsidR="00A670EC">
        <w:rPr>
          <w:rFonts w:cs="Times New Roman"/>
          <w:sz w:val="24"/>
          <w:szCs w:val="24"/>
        </w:rPr>
        <w:t xml:space="preserve">«  </w:t>
      </w:r>
      <w:proofErr w:type="gramEnd"/>
      <w:r w:rsidR="00A670EC">
        <w:rPr>
          <w:rFonts w:cs="Times New Roman"/>
          <w:sz w:val="24"/>
          <w:szCs w:val="24"/>
        </w:rPr>
        <w:t xml:space="preserve">     </w:t>
      </w:r>
      <w:r w:rsidR="00FB317D" w:rsidRPr="00FB317D">
        <w:rPr>
          <w:rFonts w:cs="Times New Roman"/>
          <w:sz w:val="24"/>
          <w:szCs w:val="24"/>
        </w:rPr>
        <w:t xml:space="preserve">» </w:t>
      </w:r>
      <w:r w:rsidR="00413B90">
        <w:rPr>
          <w:rFonts w:cs="Times New Roman"/>
          <w:sz w:val="24"/>
          <w:szCs w:val="24"/>
        </w:rPr>
        <w:t>________________  20</w:t>
      </w:r>
      <w:r w:rsidR="00530ED3">
        <w:rPr>
          <w:rFonts w:cs="Times New Roman"/>
          <w:sz w:val="24"/>
          <w:szCs w:val="24"/>
        </w:rPr>
        <w:t>_</w:t>
      </w:r>
      <w:r w:rsidR="00413B90">
        <w:rPr>
          <w:rFonts w:cs="Times New Roman"/>
          <w:sz w:val="24"/>
          <w:szCs w:val="24"/>
        </w:rPr>
        <w:t>__</w:t>
      </w:r>
      <w:r w:rsidR="00FB317D" w:rsidRPr="00FB317D">
        <w:rPr>
          <w:rFonts w:cs="Times New Roman"/>
          <w:sz w:val="24"/>
          <w:szCs w:val="24"/>
        </w:rPr>
        <w:t>г.</w:t>
      </w:r>
    </w:p>
    <w:sectPr w:rsidR="00FB317D" w:rsidRPr="00FB317D" w:rsidSect="00E101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05843"/>
    <w:multiLevelType w:val="hybridMultilevel"/>
    <w:tmpl w:val="30CC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A38"/>
    <w:rsid w:val="00075A38"/>
    <w:rsid w:val="000A0F42"/>
    <w:rsid w:val="00101D39"/>
    <w:rsid w:val="00202F68"/>
    <w:rsid w:val="0036260F"/>
    <w:rsid w:val="00413B90"/>
    <w:rsid w:val="00530ED3"/>
    <w:rsid w:val="00541DD5"/>
    <w:rsid w:val="00597041"/>
    <w:rsid w:val="006A661B"/>
    <w:rsid w:val="006A7259"/>
    <w:rsid w:val="007B0F44"/>
    <w:rsid w:val="009876A6"/>
    <w:rsid w:val="00A23A2E"/>
    <w:rsid w:val="00A670EC"/>
    <w:rsid w:val="00AB337E"/>
    <w:rsid w:val="00B36BB4"/>
    <w:rsid w:val="00BA6F28"/>
    <w:rsid w:val="00BF309E"/>
    <w:rsid w:val="00CD55B6"/>
    <w:rsid w:val="00E10199"/>
    <w:rsid w:val="00E14300"/>
    <w:rsid w:val="00ED6A46"/>
    <w:rsid w:val="00F71C61"/>
    <w:rsid w:val="00FB317D"/>
    <w:rsid w:val="00FB5F2C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EB0F"/>
  <w15:docId w15:val="{0CA941B5-5046-420E-B0DA-2D68A672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37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5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7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 User</cp:lastModifiedBy>
  <cp:revision>16</cp:revision>
  <cp:lastPrinted>2017-05-29T11:53:00Z</cp:lastPrinted>
  <dcterms:created xsi:type="dcterms:W3CDTF">2016-06-02T08:10:00Z</dcterms:created>
  <dcterms:modified xsi:type="dcterms:W3CDTF">2020-02-11T18:56:00Z</dcterms:modified>
</cp:coreProperties>
</file>