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39" w:rsidRPr="000E7FC3" w:rsidRDefault="00651139" w:rsidP="005E5D5A">
      <w:pPr>
        <w:ind w:left="159"/>
        <w:jc w:val="center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МИНИСТЕРСТВО ОБРАЗОВАНИЯ И НАУКИ РФ</w:t>
      </w:r>
    </w:p>
    <w:p w:rsidR="00651139" w:rsidRPr="000E7FC3" w:rsidRDefault="00651139" w:rsidP="005E5D5A">
      <w:pPr>
        <w:ind w:left="159"/>
        <w:jc w:val="center"/>
        <w:rPr>
          <w:rFonts w:ascii="Times New Roman" w:hAnsi="Times New Roman" w:cs="Times New Roman"/>
          <w:b/>
          <w:bCs/>
        </w:rPr>
      </w:pPr>
      <w:r w:rsidRPr="000E7FC3">
        <w:rPr>
          <w:rFonts w:ascii="Times New Roman" w:hAnsi="Times New Roman" w:cs="Times New Roman"/>
          <w:b/>
          <w:bCs/>
        </w:rPr>
        <w:t>Федеральное государственное автономное</w:t>
      </w:r>
    </w:p>
    <w:p w:rsidR="00651139" w:rsidRPr="000E7FC3" w:rsidRDefault="00651139" w:rsidP="005E5D5A">
      <w:pPr>
        <w:ind w:left="159"/>
        <w:jc w:val="center"/>
        <w:rPr>
          <w:rFonts w:ascii="Times New Roman" w:hAnsi="Times New Roman" w:cs="Times New Roman"/>
          <w:b/>
          <w:bCs/>
        </w:rPr>
      </w:pPr>
      <w:r w:rsidRPr="000E7FC3">
        <w:rPr>
          <w:rFonts w:ascii="Times New Roman" w:hAnsi="Times New Roman" w:cs="Times New Roman"/>
          <w:b/>
          <w:bCs/>
        </w:rPr>
        <w:t>образовательное учреждение высшего образования</w:t>
      </w:r>
    </w:p>
    <w:p w:rsidR="00651139" w:rsidRPr="000E7FC3" w:rsidRDefault="00651139" w:rsidP="005E5D5A">
      <w:pPr>
        <w:ind w:left="159"/>
        <w:jc w:val="center"/>
        <w:rPr>
          <w:rFonts w:ascii="Times New Roman" w:hAnsi="Times New Roman" w:cs="Times New Roman"/>
          <w:b/>
          <w:bCs/>
        </w:rPr>
      </w:pPr>
      <w:r w:rsidRPr="000E7FC3">
        <w:rPr>
          <w:rFonts w:ascii="Times New Roman" w:hAnsi="Times New Roman" w:cs="Times New Roman"/>
          <w:b/>
          <w:bCs/>
        </w:rPr>
        <w:t xml:space="preserve">«Национальный исследовательский </w:t>
      </w:r>
    </w:p>
    <w:p w:rsidR="00651139" w:rsidRPr="000E7FC3" w:rsidRDefault="00651139" w:rsidP="005E5D5A">
      <w:pPr>
        <w:ind w:left="159"/>
        <w:jc w:val="center"/>
        <w:rPr>
          <w:rFonts w:ascii="Times New Roman" w:hAnsi="Times New Roman" w:cs="Times New Roman"/>
          <w:b/>
          <w:bCs/>
        </w:rPr>
      </w:pPr>
      <w:r w:rsidRPr="000E7FC3">
        <w:rPr>
          <w:rFonts w:ascii="Times New Roman" w:hAnsi="Times New Roman" w:cs="Times New Roman"/>
          <w:b/>
          <w:bCs/>
        </w:rPr>
        <w:t>Нижегородский государственный университет им. Н.И. Лобачевского»</w:t>
      </w:r>
    </w:p>
    <w:p w:rsidR="00651139" w:rsidRPr="000E7FC3" w:rsidRDefault="00651139" w:rsidP="005E5D5A">
      <w:pPr>
        <w:jc w:val="center"/>
        <w:rPr>
          <w:rFonts w:ascii="Times New Roman" w:hAnsi="Times New Roman" w:cs="Times New Roman"/>
        </w:rPr>
      </w:pPr>
    </w:p>
    <w:p w:rsidR="00651139" w:rsidRPr="000E7FC3" w:rsidRDefault="00651139" w:rsidP="005E5D5A">
      <w:pPr>
        <w:jc w:val="center"/>
        <w:rPr>
          <w:rFonts w:ascii="Times New Roman" w:hAnsi="Times New Roman" w:cs="Times New Roman"/>
        </w:rPr>
      </w:pPr>
    </w:p>
    <w:p w:rsidR="00651139" w:rsidRPr="000E7FC3" w:rsidRDefault="00651139" w:rsidP="005E5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51139" w:rsidRPr="000E7FC3" w:rsidRDefault="00651139" w:rsidP="005E5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51139" w:rsidRPr="000E7FC3" w:rsidRDefault="00651139" w:rsidP="005E5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51139" w:rsidRPr="00F43627" w:rsidRDefault="00651139" w:rsidP="005E5D5A">
      <w:pPr>
        <w:tabs>
          <w:tab w:val="left" w:pos="6521"/>
        </w:tabs>
        <w:ind w:left="49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Сандлер И.В.</w:t>
      </w:r>
    </w:p>
    <w:p w:rsidR="00651139" w:rsidRPr="000E7FC3" w:rsidRDefault="00651139" w:rsidP="005E5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51139" w:rsidRPr="000E7FC3" w:rsidRDefault="00651139" w:rsidP="005E5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51139" w:rsidRPr="000E7FC3" w:rsidRDefault="00651139" w:rsidP="0043705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7FC3">
        <w:rPr>
          <w:rFonts w:ascii="Times New Roman" w:hAnsi="Times New Roman" w:cs="Times New Roman"/>
          <w:b/>
          <w:bCs/>
          <w:sz w:val="36"/>
          <w:szCs w:val="36"/>
        </w:rPr>
        <w:t xml:space="preserve">Методические указания по </w:t>
      </w:r>
      <w:r>
        <w:rPr>
          <w:rFonts w:ascii="Times New Roman" w:hAnsi="Times New Roman" w:cs="Times New Roman"/>
          <w:b/>
          <w:bCs/>
          <w:sz w:val="36"/>
          <w:szCs w:val="36"/>
        </w:rPr>
        <w:t>подготовке и проведению экзамена по профессиональному модулю ПМ 0</w:t>
      </w:r>
      <w:r w:rsidRPr="00033011">
        <w:rPr>
          <w:rFonts w:ascii="Times New Roman" w:hAnsi="Times New Roman" w:cs="Times New Roman"/>
          <w:b/>
          <w:bCs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E7FC3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Pr="002F6991">
        <w:rPr>
          <w:rFonts w:ascii="Times New Roman" w:hAnsi="Times New Roman" w:cs="Times New Roman"/>
          <w:b/>
          <w:bCs/>
          <w:sz w:val="36"/>
          <w:szCs w:val="36"/>
        </w:rPr>
        <w:t>Составление и использование бухгалтерской (финансовой) отчетности</w:t>
      </w:r>
      <w:r w:rsidRPr="000E7FC3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651139" w:rsidRPr="000E7FC3" w:rsidRDefault="00651139" w:rsidP="005E5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51139" w:rsidRPr="000E7FC3" w:rsidRDefault="00651139" w:rsidP="005E5D5A">
      <w:pPr>
        <w:jc w:val="center"/>
        <w:rPr>
          <w:rFonts w:ascii="Times New Roman" w:hAnsi="Times New Roman" w:cs="Times New Roman"/>
          <w:sz w:val="32"/>
          <w:szCs w:val="32"/>
        </w:rPr>
      </w:pPr>
      <w:r w:rsidRPr="000E7FC3">
        <w:rPr>
          <w:rFonts w:ascii="Times New Roman" w:hAnsi="Times New Roman" w:cs="Times New Roman"/>
          <w:sz w:val="32"/>
          <w:szCs w:val="32"/>
        </w:rPr>
        <w:t>Учебно-методическое пособие</w:t>
      </w:r>
    </w:p>
    <w:p w:rsidR="00651139" w:rsidRPr="000E7FC3" w:rsidRDefault="00651139" w:rsidP="005E5D5A">
      <w:pPr>
        <w:ind w:left="159" w:firstLine="578"/>
        <w:jc w:val="center"/>
        <w:rPr>
          <w:rFonts w:ascii="Times New Roman" w:hAnsi="Times New Roman" w:cs="Times New Roman"/>
        </w:rPr>
      </w:pPr>
    </w:p>
    <w:p w:rsidR="00651139" w:rsidRPr="000E7FC3" w:rsidRDefault="00651139" w:rsidP="005E5D5A">
      <w:pPr>
        <w:ind w:left="159" w:firstLine="578"/>
        <w:jc w:val="center"/>
        <w:rPr>
          <w:rFonts w:ascii="Times New Roman" w:hAnsi="Times New Roman" w:cs="Times New Roman"/>
        </w:rPr>
      </w:pPr>
    </w:p>
    <w:p w:rsidR="00651139" w:rsidRPr="000E7FC3" w:rsidRDefault="00651139" w:rsidP="005E5D5A">
      <w:pPr>
        <w:ind w:left="159" w:firstLine="578"/>
        <w:jc w:val="center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Рекомендовано методической комиссией института экономики и предпринимательства для студентов ННГУ, обучающихся по</w:t>
      </w:r>
    </w:p>
    <w:p w:rsidR="00651139" w:rsidRPr="000E7FC3" w:rsidRDefault="00651139" w:rsidP="005E5D5A">
      <w:pPr>
        <w:ind w:left="159" w:firstLine="578"/>
        <w:jc w:val="center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специальности среднего профессионального образования</w:t>
      </w:r>
    </w:p>
    <w:p w:rsidR="00651139" w:rsidRPr="000E7FC3" w:rsidRDefault="00651139" w:rsidP="005E5D5A">
      <w:pPr>
        <w:ind w:left="159" w:firstLine="578"/>
        <w:jc w:val="center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38.02.01 «Экономика и бухгалтерский учет (по отраслям)»</w:t>
      </w:r>
    </w:p>
    <w:p w:rsidR="00651139" w:rsidRPr="000E7FC3" w:rsidRDefault="00651139" w:rsidP="005E5D5A">
      <w:pPr>
        <w:rPr>
          <w:rFonts w:ascii="Times New Roman" w:hAnsi="Times New Roman" w:cs="Times New Roman"/>
        </w:rPr>
      </w:pPr>
    </w:p>
    <w:p w:rsidR="00651139" w:rsidRPr="000E7FC3" w:rsidRDefault="00651139" w:rsidP="005E5D5A">
      <w:pPr>
        <w:rPr>
          <w:rFonts w:ascii="Times New Roman" w:hAnsi="Times New Roman" w:cs="Times New Roman"/>
        </w:rPr>
      </w:pPr>
    </w:p>
    <w:p w:rsidR="00651139" w:rsidRPr="000E7FC3" w:rsidRDefault="00651139" w:rsidP="005E5D5A">
      <w:pPr>
        <w:jc w:val="center"/>
        <w:rPr>
          <w:rFonts w:ascii="Times New Roman" w:hAnsi="Times New Roman" w:cs="Times New Roman"/>
        </w:rPr>
      </w:pPr>
    </w:p>
    <w:p w:rsidR="00651139" w:rsidRPr="000E7FC3" w:rsidRDefault="00651139" w:rsidP="005E5D5A">
      <w:pPr>
        <w:jc w:val="center"/>
        <w:rPr>
          <w:rFonts w:ascii="Times New Roman" w:hAnsi="Times New Roman" w:cs="Times New Roman"/>
        </w:rPr>
      </w:pPr>
    </w:p>
    <w:p w:rsidR="00651139" w:rsidRPr="000E7FC3" w:rsidRDefault="00651139" w:rsidP="005E5D5A">
      <w:pPr>
        <w:jc w:val="center"/>
        <w:rPr>
          <w:rFonts w:ascii="Times New Roman" w:hAnsi="Times New Roman" w:cs="Times New Roman"/>
        </w:rPr>
      </w:pPr>
    </w:p>
    <w:p w:rsidR="00651139" w:rsidRPr="000E7FC3" w:rsidRDefault="00651139" w:rsidP="005E5D5A">
      <w:pPr>
        <w:jc w:val="center"/>
        <w:rPr>
          <w:rFonts w:ascii="Times New Roman" w:hAnsi="Times New Roman" w:cs="Times New Roman"/>
          <w:i/>
          <w:iCs/>
        </w:rPr>
      </w:pPr>
    </w:p>
    <w:p w:rsidR="00651139" w:rsidRPr="000E7FC3" w:rsidRDefault="00651139" w:rsidP="005E5D5A">
      <w:pPr>
        <w:spacing w:line="360" w:lineRule="auto"/>
        <w:ind w:left="159" w:firstLine="578"/>
        <w:jc w:val="center"/>
        <w:rPr>
          <w:rFonts w:ascii="Times New Roman" w:hAnsi="Times New Roman" w:cs="Times New Roman"/>
        </w:rPr>
      </w:pPr>
    </w:p>
    <w:p w:rsidR="00651139" w:rsidRPr="000E7FC3" w:rsidRDefault="00651139" w:rsidP="005E5D5A">
      <w:pPr>
        <w:spacing w:line="360" w:lineRule="auto"/>
        <w:ind w:left="159" w:firstLine="578"/>
        <w:jc w:val="center"/>
        <w:rPr>
          <w:rFonts w:ascii="Times New Roman" w:hAnsi="Times New Roman" w:cs="Times New Roman"/>
        </w:rPr>
      </w:pPr>
    </w:p>
    <w:p w:rsidR="00651139" w:rsidRPr="000E7FC3" w:rsidRDefault="00651139" w:rsidP="005E5D5A">
      <w:pPr>
        <w:spacing w:line="360" w:lineRule="auto"/>
        <w:ind w:left="159" w:firstLine="578"/>
        <w:jc w:val="center"/>
        <w:rPr>
          <w:rFonts w:ascii="Times New Roman" w:hAnsi="Times New Roman" w:cs="Times New Roman"/>
        </w:rPr>
      </w:pPr>
    </w:p>
    <w:p w:rsidR="00651139" w:rsidRPr="000E7FC3" w:rsidRDefault="00651139" w:rsidP="005E5D5A">
      <w:pPr>
        <w:spacing w:line="360" w:lineRule="auto"/>
        <w:ind w:left="159" w:firstLine="578"/>
        <w:jc w:val="center"/>
        <w:rPr>
          <w:rFonts w:ascii="Times New Roman" w:hAnsi="Times New Roman" w:cs="Times New Roman"/>
        </w:rPr>
      </w:pPr>
    </w:p>
    <w:p w:rsidR="00651139" w:rsidRPr="000E7FC3" w:rsidRDefault="00651139" w:rsidP="000E7FC3">
      <w:pPr>
        <w:spacing w:line="360" w:lineRule="auto"/>
        <w:rPr>
          <w:rFonts w:ascii="Times New Roman" w:hAnsi="Times New Roman" w:cs="Times New Roman"/>
        </w:rPr>
      </w:pPr>
    </w:p>
    <w:p w:rsidR="00651139" w:rsidRPr="000E7FC3" w:rsidRDefault="00651139" w:rsidP="005E5D5A">
      <w:pPr>
        <w:spacing w:line="360" w:lineRule="auto"/>
        <w:ind w:left="159" w:firstLine="578"/>
        <w:jc w:val="center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Нижний Новгород</w:t>
      </w:r>
    </w:p>
    <w:p w:rsidR="00651139" w:rsidRPr="000E7FC3" w:rsidRDefault="00651139" w:rsidP="005E5D5A">
      <w:pPr>
        <w:spacing w:line="360" w:lineRule="auto"/>
        <w:ind w:left="159" w:firstLine="5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</w:p>
    <w:p w:rsidR="00651139" w:rsidRPr="000E7FC3" w:rsidRDefault="00651139" w:rsidP="005E5D5A">
      <w:pPr>
        <w:spacing w:after="200" w:line="276" w:lineRule="auto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br w:type="page"/>
        <w:t>УДК 336.226.</w:t>
      </w:r>
    </w:p>
    <w:p w:rsidR="00651139" w:rsidRPr="000E7FC3" w:rsidRDefault="00651139" w:rsidP="005E5D5A">
      <w:pPr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ББК  65.052.9(4Укр)261.4</w:t>
      </w:r>
    </w:p>
    <w:p w:rsidR="00651139" w:rsidRPr="000E7FC3" w:rsidRDefault="00651139" w:rsidP="005E5D5A">
      <w:pPr>
        <w:rPr>
          <w:rFonts w:ascii="Times New Roman" w:hAnsi="Times New Roman" w:cs="Times New Roman"/>
          <w:b/>
          <w:bCs/>
        </w:rPr>
      </w:pPr>
    </w:p>
    <w:p w:rsidR="00651139" w:rsidRPr="000E7FC3" w:rsidRDefault="00651139" w:rsidP="005E5D5A">
      <w:pPr>
        <w:ind w:left="159" w:firstLine="578"/>
        <w:jc w:val="both"/>
        <w:rPr>
          <w:rFonts w:ascii="Times New Roman" w:hAnsi="Times New Roman" w:cs="Times New Roman"/>
        </w:rPr>
      </w:pPr>
    </w:p>
    <w:p w:rsidR="00651139" w:rsidRPr="000E7FC3" w:rsidRDefault="00651139" w:rsidP="00B36AA1">
      <w:pPr>
        <w:ind w:left="159" w:firstLine="578"/>
        <w:jc w:val="both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 xml:space="preserve">Методические указания по </w:t>
      </w:r>
      <w:r>
        <w:rPr>
          <w:rFonts w:ascii="Times New Roman" w:hAnsi="Times New Roman" w:cs="Times New Roman"/>
        </w:rPr>
        <w:t xml:space="preserve">подготовке и проведению экзамена по профессиональному модулю ПМ 03 </w:t>
      </w:r>
      <w:r w:rsidRPr="000E7FC3">
        <w:rPr>
          <w:rFonts w:ascii="Times New Roman" w:hAnsi="Times New Roman" w:cs="Times New Roman"/>
        </w:rPr>
        <w:t>«</w:t>
      </w:r>
      <w:r w:rsidRPr="002F6991">
        <w:rPr>
          <w:rFonts w:ascii="Times New Roman" w:hAnsi="Times New Roman" w:cs="Times New Roman"/>
        </w:rPr>
        <w:t>Составление и использование бухгалтерской (финансовой) отчетности</w:t>
      </w:r>
      <w:r w:rsidRPr="000E7FC3">
        <w:rPr>
          <w:rFonts w:ascii="Times New Roman" w:hAnsi="Times New Roman" w:cs="Times New Roman"/>
        </w:rPr>
        <w:t>»</w:t>
      </w:r>
      <w:r w:rsidRPr="000E7FC3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</w:rPr>
        <w:t>Автор: Сандлер И.В.</w:t>
      </w:r>
      <w:r w:rsidRPr="000E7FC3">
        <w:rPr>
          <w:rFonts w:ascii="Times New Roman" w:hAnsi="Times New Roman" w:cs="Times New Roman"/>
        </w:rPr>
        <w:t>: учебно-методическое пособие. - Нижний Новгород: Нижег</w:t>
      </w:r>
      <w:r>
        <w:rPr>
          <w:rFonts w:ascii="Times New Roman" w:hAnsi="Times New Roman" w:cs="Times New Roman"/>
        </w:rPr>
        <w:t>ородский госуниверситет, 2019. – 24</w:t>
      </w:r>
      <w:r w:rsidRPr="000E7FC3">
        <w:rPr>
          <w:rFonts w:ascii="Times New Roman" w:hAnsi="Times New Roman" w:cs="Times New Roman"/>
        </w:rPr>
        <w:t xml:space="preserve">с. </w:t>
      </w:r>
    </w:p>
    <w:p w:rsidR="00651139" w:rsidRPr="000E7FC3" w:rsidRDefault="00651139" w:rsidP="00B36AA1">
      <w:pPr>
        <w:ind w:firstLine="548"/>
        <w:rPr>
          <w:rFonts w:ascii="Times New Roman" w:hAnsi="Times New Roman" w:cs="Times New Roman"/>
        </w:rPr>
      </w:pPr>
    </w:p>
    <w:p w:rsidR="00651139" w:rsidRPr="0004712D" w:rsidRDefault="00651139" w:rsidP="0004712D">
      <w:pPr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Рецензент</w:t>
      </w:r>
      <w:r w:rsidRPr="0004712D">
        <w:rPr>
          <w:rFonts w:ascii="Times New Roman" w:hAnsi="Times New Roman" w:cs="Times New Roman"/>
        </w:rPr>
        <w:t>:  Директор</w:t>
      </w:r>
      <w:r>
        <w:rPr>
          <w:rFonts w:ascii="Times New Roman" w:hAnsi="Times New Roman" w:cs="Times New Roman"/>
        </w:rPr>
        <w:t xml:space="preserve"> </w:t>
      </w:r>
      <w:r w:rsidRPr="0004712D">
        <w:rPr>
          <w:rFonts w:ascii="Times New Roman" w:hAnsi="Times New Roman" w:cs="Times New Roman"/>
          <w:caps/>
        </w:rPr>
        <w:t>ООО КФ «ИНТЕЛЛЕКТ</w:t>
      </w:r>
      <w:r w:rsidRPr="0004712D">
        <w:rPr>
          <w:rFonts w:ascii="Times New Roman" w:hAnsi="Times New Roman" w:cs="Times New Roman"/>
        </w:rPr>
        <w:t>» Беляева Е.В.</w:t>
      </w:r>
    </w:p>
    <w:p w:rsidR="00651139" w:rsidRPr="000E7FC3" w:rsidRDefault="00651139" w:rsidP="005E5D5A">
      <w:pPr>
        <w:ind w:firstLine="548"/>
        <w:rPr>
          <w:rFonts w:ascii="Times New Roman" w:hAnsi="Times New Roman" w:cs="Times New Roman"/>
          <w:b/>
          <w:bCs/>
        </w:rPr>
      </w:pPr>
    </w:p>
    <w:p w:rsidR="00651139" w:rsidRPr="000E7FC3" w:rsidRDefault="00651139" w:rsidP="005E5D5A">
      <w:pPr>
        <w:rPr>
          <w:rFonts w:ascii="Times New Roman" w:hAnsi="Times New Roman" w:cs="Times New Roman"/>
        </w:rPr>
      </w:pPr>
    </w:p>
    <w:p w:rsidR="00651139" w:rsidRDefault="00651139" w:rsidP="005E5D5A">
      <w:pPr>
        <w:ind w:firstLine="5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учебно-методическом пособии содержатся указания по подготовке к экзамену по модулю, определены процедуры проведения экзамена и порядок оценивания  сформированности компетенций</w:t>
      </w:r>
    </w:p>
    <w:p w:rsidR="00651139" w:rsidRPr="000E7FC3" w:rsidRDefault="00651139" w:rsidP="005E5D5A">
      <w:pPr>
        <w:ind w:firstLine="548"/>
        <w:jc w:val="both"/>
        <w:rPr>
          <w:rFonts w:ascii="Times New Roman" w:hAnsi="Times New Roman" w:cs="Times New Roman"/>
        </w:rPr>
      </w:pPr>
    </w:p>
    <w:p w:rsidR="00651139" w:rsidRPr="000E7FC3" w:rsidRDefault="00651139" w:rsidP="005E5D5A">
      <w:pPr>
        <w:ind w:left="159" w:firstLine="578"/>
        <w:jc w:val="both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Учебно-методическое пособие предназначено для студентов, обучающихся по специальности 38.02.01 «Экономика и бухгалтерский учет (по отраслям)»</w:t>
      </w:r>
    </w:p>
    <w:p w:rsidR="00651139" w:rsidRPr="000E7FC3" w:rsidRDefault="00651139" w:rsidP="005E5D5A">
      <w:pPr>
        <w:rPr>
          <w:rFonts w:ascii="Times New Roman" w:hAnsi="Times New Roman" w:cs="Times New Roman"/>
        </w:rPr>
      </w:pPr>
    </w:p>
    <w:p w:rsidR="00651139" w:rsidRPr="000E7FC3" w:rsidRDefault="00651139" w:rsidP="005E5D5A">
      <w:pPr>
        <w:rPr>
          <w:rFonts w:ascii="Times New Roman" w:hAnsi="Times New Roman" w:cs="Times New Roman"/>
        </w:rPr>
      </w:pPr>
    </w:p>
    <w:p w:rsidR="00651139" w:rsidRPr="000E7FC3" w:rsidRDefault="00651139" w:rsidP="005E5D5A">
      <w:pPr>
        <w:rPr>
          <w:rFonts w:ascii="Times New Roman" w:hAnsi="Times New Roman" w:cs="Times New Roman"/>
        </w:rPr>
      </w:pPr>
    </w:p>
    <w:p w:rsidR="00651139" w:rsidRPr="000E7FC3" w:rsidRDefault="00651139" w:rsidP="005E5D5A">
      <w:pPr>
        <w:rPr>
          <w:rFonts w:ascii="Times New Roman" w:hAnsi="Times New Roman" w:cs="Times New Roman"/>
        </w:rPr>
      </w:pPr>
    </w:p>
    <w:p w:rsidR="00651139" w:rsidRPr="000E7FC3" w:rsidRDefault="00651139" w:rsidP="005E5D5A">
      <w:pPr>
        <w:rPr>
          <w:rFonts w:ascii="Times New Roman" w:hAnsi="Times New Roman" w:cs="Times New Roman"/>
        </w:rPr>
      </w:pPr>
    </w:p>
    <w:p w:rsidR="00651139" w:rsidRPr="000E7FC3" w:rsidRDefault="00651139" w:rsidP="005E5D5A">
      <w:pPr>
        <w:rPr>
          <w:rFonts w:ascii="Times New Roman" w:hAnsi="Times New Roman" w:cs="Times New Roman"/>
        </w:rPr>
      </w:pPr>
    </w:p>
    <w:p w:rsidR="00651139" w:rsidRPr="000E7FC3" w:rsidRDefault="00651139" w:rsidP="005E5D5A">
      <w:pPr>
        <w:ind w:left="159"/>
        <w:jc w:val="center"/>
        <w:rPr>
          <w:rFonts w:ascii="Times New Roman" w:hAnsi="Times New Roman" w:cs="Times New Roman"/>
        </w:rPr>
      </w:pPr>
    </w:p>
    <w:p w:rsidR="00651139" w:rsidRPr="000E7FC3" w:rsidRDefault="00651139" w:rsidP="005E5D5A">
      <w:pPr>
        <w:ind w:left="159"/>
        <w:jc w:val="center"/>
        <w:rPr>
          <w:rFonts w:ascii="Times New Roman" w:hAnsi="Times New Roman" w:cs="Times New Roman"/>
        </w:rPr>
      </w:pPr>
    </w:p>
    <w:p w:rsidR="00651139" w:rsidRPr="000E7FC3" w:rsidRDefault="00651139" w:rsidP="005E5D5A">
      <w:pPr>
        <w:ind w:left="159"/>
        <w:jc w:val="center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Ответственный за выпуск:</w:t>
      </w:r>
    </w:p>
    <w:p w:rsidR="00651139" w:rsidRPr="000E7FC3" w:rsidRDefault="00651139" w:rsidP="005E5D5A">
      <w:pPr>
        <w:ind w:left="159"/>
        <w:jc w:val="center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председатель методической комиссии ИЭП ННГУ</w:t>
      </w:r>
    </w:p>
    <w:p w:rsidR="00651139" w:rsidRPr="000E7FC3" w:rsidRDefault="00651139" w:rsidP="005E5D5A">
      <w:pPr>
        <w:ind w:left="159"/>
        <w:jc w:val="center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к.э.н., доцент Летягина Е.Н.</w:t>
      </w:r>
    </w:p>
    <w:p w:rsidR="00651139" w:rsidRPr="000E7FC3" w:rsidRDefault="00651139" w:rsidP="005E5D5A">
      <w:pPr>
        <w:rPr>
          <w:rFonts w:ascii="Times New Roman" w:hAnsi="Times New Roman" w:cs="Times New Roman"/>
        </w:rPr>
      </w:pPr>
    </w:p>
    <w:p w:rsidR="00651139" w:rsidRPr="000E7FC3" w:rsidRDefault="00651139" w:rsidP="005E5D5A">
      <w:pPr>
        <w:ind w:left="159"/>
        <w:jc w:val="center"/>
        <w:rPr>
          <w:rFonts w:ascii="Times New Roman" w:hAnsi="Times New Roman" w:cs="Times New Roman"/>
        </w:rPr>
      </w:pPr>
    </w:p>
    <w:p w:rsidR="00651139" w:rsidRPr="000E7FC3" w:rsidRDefault="00651139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651139" w:rsidRPr="000E7FC3" w:rsidRDefault="00651139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651139" w:rsidRPr="000E7FC3" w:rsidRDefault="00651139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651139" w:rsidRPr="000E7FC3" w:rsidRDefault="00651139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651139" w:rsidRPr="000E7FC3" w:rsidRDefault="00651139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651139" w:rsidRPr="000E7FC3" w:rsidRDefault="00651139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651139" w:rsidRPr="000E7FC3" w:rsidRDefault="00651139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651139" w:rsidRPr="000E7FC3" w:rsidRDefault="00651139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651139" w:rsidRPr="000E7FC3" w:rsidRDefault="00651139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651139" w:rsidRPr="000E7FC3" w:rsidRDefault="00651139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651139" w:rsidRPr="000E7FC3" w:rsidRDefault="00651139" w:rsidP="00B36AA1">
      <w:pPr>
        <w:rPr>
          <w:rFonts w:ascii="Times New Roman" w:hAnsi="Times New Roman" w:cs="Times New Roman"/>
        </w:rPr>
      </w:pPr>
    </w:p>
    <w:p w:rsidR="00651139" w:rsidRPr="000E7FC3" w:rsidRDefault="00651139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651139" w:rsidRPr="000E7FC3" w:rsidRDefault="00651139" w:rsidP="005E5D5A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УДК 336.226.</w:t>
      </w:r>
    </w:p>
    <w:p w:rsidR="00651139" w:rsidRPr="000E7FC3" w:rsidRDefault="00651139" w:rsidP="005E5D5A">
      <w:pPr>
        <w:jc w:val="right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ББК  65.052.9(4Укр)261.4</w:t>
      </w:r>
    </w:p>
    <w:p w:rsidR="00651139" w:rsidRPr="000E7FC3" w:rsidRDefault="00651139" w:rsidP="005E5D5A">
      <w:pPr>
        <w:ind w:left="159" w:firstLine="578"/>
        <w:jc w:val="center"/>
        <w:rPr>
          <w:rFonts w:ascii="Times New Roman" w:hAnsi="Times New Roman" w:cs="Times New Roman"/>
          <w:shd w:val="clear" w:color="auto" w:fill="FFFFFF"/>
        </w:rPr>
      </w:pPr>
    </w:p>
    <w:p w:rsidR="00651139" w:rsidRPr="000E7FC3" w:rsidRDefault="00651139" w:rsidP="005E5D5A">
      <w:pPr>
        <w:ind w:left="159" w:firstLine="578"/>
        <w:jc w:val="center"/>
        <w:rPr>
          <w:rFonts w:ascii="Times New Roman" w:hAnsi="Times New Roman" w:cs="Times New Roman"/>
          <w:b/>
          <w:bCs/>
        </w:rPr>
      </w:pPr>
      <w:r w:rsidRPr="000E7FC3">
        <w:rPr>
          <w:rFonts w:ascii="Times New Roman" w:hAnsi="Times New Roman" w:cs="Times New Roman"/>
          <w:shd w:val="clear" w:color="auto" w:fill="FFFFFF"/>
        </w:rPr>
        <w:tab/>
      </w:r>
      <w:r w:rsidRPr="000E7FC3">
        <w:rPr>
          <w:rFonts w:ascii="Times New Roman" w:hAnsi="Times New Roman" w:cs="Times New Roman"/>
          <w:shd w:val="clear" w:color="auto" w:fill="FFFFFF"/>
        </w:rPr>
        <w:tab/>
      </w:r>
      <w:r w:rsidRPr="000E7FC3">
        <w:rPr>
          <w:rFonts w:ascii="Times New Roman" w:hAnsi="Times New Roman" w:cs="Times New Roman"/>
          <w:shd w:val="clear" w:color="auto" w:fill="FFFFFF"/>
        </w:rPr>
        <w:tab/>
      </w:r>
      <w:r w:rsidRPr="000E7FC3">
        <w:rPr>
          <w:rFonts w:ascii="Times New Roman" w:hAnsi="Times New Roman" w:cs="Times New Roman"/>
          <w:shd w:val="clear" w:color="auto" w:fill="FFFFFF"/>
        </w:rPr>
        <w:tab/>
      </w:r>
      <w:r w:rsidRPr="000E7FC3">
        <w:rPr>
          <w:rFonts w:ascii="Times New Roman" w:hAnsi="Times New Roman" w:cs="Times New Roman"/>
          <w:shd w:val="clear" w:color="auto" w:fill="FFFFFF"/>
        </w:rPr>
        <w:tab/>
        <w:t xml:space="preserve">© </w:t>
      </w:r>
      <w:r w:rsidRPr="000E7FC3">
        <w:rPr>
          <w:rFonts w:ascii="Times New Roman" w:hAnsi="Times New Roman" w:cs="Times New Roman"/>
          <w:b/>
          <w:bCs/>
        </w:rPr>
        <w:t xml:space="preserve">Национальный исследовательский </w:t>
      </w:r>
    </w:p>
    <w:p w:rsidR="00651139" w:rsidRPr="000E7FC3" w:rsidRDefault="00651139" w:rsidP="005E5D5A">
      <w:pPr>
        <w:ind w:left="159" w:firstLine="578"/>
        <w:jc w:val="center"/>
        <w:rPr>
          <w:rFonts w:ascii="Times New Roman" w:hAnsi="Times New Roman" w:cs="Times New Roman"/>
          <w:b/>
          <w:bCs/>
        </w:rPr>
      </w:pPr>
      <w:r w:rsidRPr="000E7FC3">
        <w:rPr>
          <w:rFonts w:ascii="Times New Roman" w:hAnsi="Times New Roman" w:cs="Times New Roman"/>
          <w:b/>
          <w:bCs/>
        </w:rPr>
        <w:tab/>
      </w:r>
      <w:r w:rsidRPr="000E7FC3">
        <w:rPr>
          <w:rFonts w:ascii="Times New Roman" w:hAnsi="Times New Roman" w:cs="Times New Roman"/>
          <w:b/>
          <w:bCs/>
        </w:rPr>
        <w:tab/>
        <w:t>Нижегородский государственный</w:t>
      </w:r>
    </w:p>
    <w:p w:rsidR="00651139" w:rsidRPr="00432600" w:rsidRDefault="00651139" w:rsidP="00432600">
      <w:pPr>
        <w:ind w:left="159" w:firstLine="578"/>
        <w:jc w:val="right"/>
        <w:rPr>
          <w:rFonts w:ascii="Times New Roman" w:hAnsi="Times New Roman" w:cs="Times New Roman"/>
          <w:b/>
          <w:bCs/>
        </w:rPr>
      </w:pPr>
      <w:r w:rsidRPr="000E7FC3">
        <w:rPr>
          <w:rFonts w:ascii="Times New Roman" w:hAnsi="Times New Roman" w:cs="Times New Roman"/>
          <w:b/>
          <w:bCs/>
        </w:rPr>
        <w:t xml:space="preserve"> Универс</w:t>
      </w:r>
      <w:r>
        <w:rPr>
          <w:rFonts w:ascii="Times New Roman" w:hAnsi="Times New Roman" w:cs="Times New Roman"/>
          <w:b/>
          <w:bCs/>
        </w:rPr>
        <w:t>итет им. Н.И. Лобачевского, 2019</w:t>
      </w:r>
    </w:p>
    <w:p w:rsidR="00651139" w:rsidRDefault="00651139" w:rsidP="00F5640A">
      <w:pPr>
        <w:jc w:val="center"/>
        <w:rPr>
          <w:rFonts w:ascii="Times New Roman" w:hAnsi="Times New Roman" w:cs="Times New Roman"/>
          <w:b/>
          <w:bCs/>
        </w:rPr>
      </w:pPr>
      <w:r w:rsidRPr="000E7FC3">
        <w:rPr>
          <w:rFonts w:ascii="Times New Roman" w:hAnsi="Times New Roman" w:cs="Times New Roman"/>
          <w:b/>
          <w:bCs/>
        </w:rPr>
        <w:br w:type="page"/>
      </w:r>
      <w:r>
        <w:rPr>
          <w:rFonts w:ascii="Times New Roman" w:hAnsi="Times New Roman" w:cs="Times New Roman"/>
          <w:b/>
          <w:bCs/>
        </w:rPr>
        <w:t>Содержание</w:t>
      </w:r>
    </w:p>
    <w:p w:rsidR="00651139" w:rsidRPr="000E7FC3" w:rsidRDefault="00651139" w:rsidP="00F5640A">
      <w:pPr>
        <w:jc w:val="center"/>
        <w:rPr>
          <w:rFonts w:ascii="Times New Roman" w:hAnsi="Times New Roman" w:cs="Times New Roman"/>
          <w:b/>
          <w:bCs/>
        </w:rPr>
      </w:pPr>
    </w:p>
    <w:p w:rsidR="00651139" w:rsidRDefault="00651139" w:rsidP="00D147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651139" w:rsidRPr="00716B33" w:rsidRDefault="00651139" w:rsidP="00716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139" w:rsidRPr="00922C45" w:rsidRDefault="00651139" w:rsidP="001018A5">
      <w:pPr>
        <w:pStyle w:val="TOC1"/>
        <w:rPr>
          <w:rFonts w:ascii="Times New Roman" w:hAnsi="Times New Roman" w:cs="Times New Roman"/>
          <w:noProof/>
          <w:sz w:val="22"/>
          <w:szCs w:val="22"/>
          <w:lang w:eastAsia="ru-RU"/>
        </w:rPr>
      </w:pPr>
      <w:r w:rsidRPr="00716B33">
        <w:fldChar w:fldCharType="begin"/>
      </w:r>
      <w:r w:rsidRPr="00716B33">
        <w:instrText xml:space="preserve"> TOC \o "1-3" \h \z \u </w:instrText>
      </w:r>
      <w:r w:rsidRPr="00716B33">
        <w:fldChar w:fldCharType="separate"/>
      </w:r>
      <w:hyperlink w:anchor="_Toc511155161" w:history="1">
        <w:r w:rsidRPr="00922C45">
          <w:rPr>
            <w:rStyle w:val="Hyperlink"/>
            <w:rFonts w:ascii="Times New Roman" w:hAnsi="Times New Roman" w:cs="Times New Roman"/>
            <w:noProof/>
          </w:rPr>
          <w:t>Введение</w:t>
        </w:r>
        <w:r w:rsidRPr="00922C45">
          <w:rPr>
            <w:rFonts w:ascii="Times New Roman" w:hAnsi="Times New Roman" w:cs="Times New Roman"/>
            <w:noProof/>
            <w:webHidden/>
          </w:rPr>
          <w:tab/>
          <w:t>4</w:t>
        </w:r>
      </w:hyperlink>
    </w:p>
    <w:p w:rsidR="00651139" w:rsidRPr="00922C45" w:rsidRDefault="00651139" w:rsidP="001018A5">
      <w:pPr>
        <w:pStyle w:val="TOC1"/>
        <w:rPr>
          <w:rFonts w:ascii="Times New Roman" w:hAnsi="Times New Roman" w:cs="Times New Roman"/>
          <w:noProof/>
          <w:sz w:val="22"/>
          <w:szCs w:val="22"/>
          <w:lang w:eastAsia="ru-RU"/>
        </w:rPr>
      </w:pPr>
      <w:r w:rsidRPr="00922C45">
        <w:rPr>
          <w:rFonts w:ascii="Times New Roman" w:hAnsi="Times New Roman" w:cs="Times New Roman"/>
        </w:rPr>
        <w:t xml:space="preserve">1. </w:t>
      </w:r>
      <w:hyperlink w:anchor="_Toc511155162" w:history="1">
        <w:r w:rsidRPr="00922C45">
          <w:rPr>
            <w:rStyle w:val="Hyperlink"/>
            <w:rFonts w:ascii="Times New Roman" w:hAnsi="Times New Roman" w:cs="Times New Roman"/>
            <w:noProof/>
          </w:rPr>
          <w:t>Организация промежуточной  аттестации по профессиональному модулю</w:t>
        </w:r>
        <w:r w:rsidRPr="00922C45">
          <w:rPr>
            <w:rFonts w:ascii="Times New Roman" w:hAnsi="Times New Roman" w:cs="Times New Roman"/>
            <w:noProof/>
            <w:webHidden/>
          </w:rPr>
          <w:tab/>
        </w:r>
        <w:r>
          <w:rPr>
            <w:rFonts w:ascii="Times New Roman" w:hAnsi="Times New Roman" w:cs="Times New Roman"/>
            <w:noProof/>
            <w:webHidden/>
          </w:rPr>
          <w:t>5</w:t>
        </w:r>
      </w:hyperlink>
    </w:p>
    <w:p w:rsidR="00651139" w:rsidRPr="00922C45" w:rsidRDefault="00651139" w:rsidP="001018A5">
      <w:pPr>
        <w:pStyle w:val="TOC1"/>
        <w:rPr>
          <w:rFonts w:ascii="Times New Roman" w:hAnsi="Times New Roman" w:cs="Times New Roman"/>
          <w:noProof/>
          <w:sz w:val="22"/>
          <w:szCs w:val="22"/>
          <w:lang w:eastAsia="ru-RU"/>
        </w:rPr>
      </w:pPr>
      <w:r w:rsidRPr="00922C45">
        <w:rPr>
          <w:rFonts w:ascii="Times New Roman" w:hAnsi="Times New Roman" w:cs="Times New Roman"/>
        </w:rPr>
        <w:t xml:space="preserve">2. </w:t>
      </w:r>
      <w:hyperlink w:anchor="_Toc511155163" w:history="1">
        <w:r w:rsidRPr="00922C45">
          <w:rPr>
            <w:rStyle w:val="Hyperlink"/>
            <w:rFonts w:ascii="Times New Roman" w:hAnsi="Times New Roman" w:cs="Times New Roman"/>
            <w:noProof/>
          </w:rPr>
          <w:t>Подготовка портфолио обучающегося</w:t>
        </w:r>
        <w:r w:rsidRPr="00922C45">
          <w:rPr>
            <w:rFonts w:ascii="Times New Roman" w:hAnsi="Times New Roman" w:cs="Times New Roman"/>
            <w:noProof/>
            <w:webHidden/>
          </w:rPr>
          <w:tab/>
        </w:r>
        <w:r>
          <w:rPr>
            <w:rFonts w:ascii="Times New Roman" w:hAnsi="Times New Roman" w:cs="Times New Roman"/>
            <w:noProof/>
            <w:webHidden/>
          </w:rPr>
          <w:t>6</w:t>
        </w:r>
      </w:hyperlink>
    </w:p>
    <w:p w:rsidR="00651139" w:rsidRPr="00922C45" w:rsidRDefault="00651139" w:rsidP="001018A5">
      <w:pPr>
        <w:pStyle w:val="TOC1"/>
        <w:rPr>
          <w:rFonts w:ascii="Times New Roman" w:hAnsi="Times New Roman" w:cs="Times New Roman"/>
          <w:noProof/>
          <w:sz w:val="22"/>
          <w:szCs w:val="22"/>
          <w:lang w:eastAsia="ru-RU"/>
        </w:rPr>
      </w:pPr>
      <w:r w:rsidRPr="00922C45">
        <w:rPr>
          <w:rFonts w:ascii="Times New Roman" w:hAnsi="Times New Roman" w:cs="Times New Roman"/>
        </w:rPr>
        <w:t xml:space="preserve">3. </w:t>
      </w:r>
      <w:hyperlink w:anchor="_Toc511155164" w:history="1">
        <w:r w:rsidRPr="00922C45">
          <w:rPr>
            <w:rStyle w:val="Hyperlink"/>
            <w:rFonts w:ascii="Times New Roman" w:hAnsi="Times New Roman" w:cs="Times New Roman"/>
            <w:noProof/>
          </w:rPr>
          <w:t xml:space="preserve">Порядок проведения экзамена по модулю </w:t>
        </w:r>
        <w:r w:rsidRPr="00922C45">
          <w:rPr>
            <w:rFonts w:ascii="Times New Roman" w:hAnsi="Times New Roman" w:cs="Times New Roman"/>
            <w:noProof/>
            <w:webHidden/>
          </w:rPr>
          <w:tab/>
        </w:r>
        <w:r>
          <w:rPr>
            <w:rFonts w:ascii="Times New Roman" w:hAnsi="Times New Roman" w:cs="Times New Roman"/>
            <w:noProof/>
            <w:webHidden/>
          </w:rPr>
          <w:t>10</w:t>
        </w:r>
      </w:hyperlink>
    </w:p>
    <w:p w:rsidR="00651139" w:rsidRPr="00922C45" w:rsidRDefault="00651139" w:rsidP="001018A5">
      <w:pPr>
        <w:pStyle w:val="TOC1"/>
        <w:rPr>
          <w:rFonts w:ascii="Times New Roman" w:hAnsi="Times New Roman" w:cs="Times New Roman"/>
          <w:noProof/>
          <w:sz w:val="22"/>
          <w:szCs w:val="22"/>
          <w:lang w:eastAsia="ru-RU"/>
        </w:rPr>
      </w:pPr>
      <w:r w:rsidRPr="00922C45">
        <w:rPr>
          <w:rFonts w:ascii="Times New Roman" w:hAnsi="Times New Roman" w:cs="Times New Roman"/>
        </w:rPr>
        <w:t xml:space="preserve">4. </w:t>
      </w:r>
      <w:hyperlink w:anchor="_Toc511155165" w:history="1">
        <w:r w:rsidRPr="00922C45">
          <w:rPr>
            <w:rStyle w:val="Hyperlink"/>
            <w:rFonts w:ascii="Times New Roman" w:hAnsi="Times New Roman" w:cs="Times New Roman"/>
            <w:noProof/>
          </w:rPr>
          <w:t>Типовые вопросы по содержанию портфолио для оценки сформированности   профессиональных компетенций</w:t>
        </w:r>
        <w:r w:rsidRPr="00922C45">
          <w:rPr>
            <w:rFonts w:ascii="Times New Roman" w:hAnsi="Times New Roman" w:cs="Times New Roman"/>
            <w:noProof/>
            <w:webHidden/>
          </w:rPr>
          <w:tab/>
        </w:r>
        <w:r>
          <w:rPr>
            <w:rFonts w:ascii="Times New Roman" w:hAnsi="Times New Roman" w:cs="Times New Roman"/>
            <w:noProof/>
            <w:webHidden/>
          </w:rPr>
          <w:t>12</w:t>
        </w:r>
      </w:hyperlink>
    </w:p>
    <w:p w:rsidR="00651139" w:rsidRPr="00922C45" w:rsidRDefault="00651139" w:rsidP="002C13FB">
      <w:pPr>
        <w:pStyle w:val="TOC3"/>
        <w:tabs>
          <w:tab w:val="right" w:leader="dot" w:pos="9339"/>
        </w:tabs>
        <w:ind w:left="0"/>
        <w:rPr>
          <w:rFonts w:ascii="Times New Roman" w:hAnsi="Times New Roman" w:cs="Times New Roman"/>
          <w:noProof/>
          <w:sz w:val="22"/>
          <w:szCs w:val="22"/>
          <w:lang w:eastAsia="ru-RU"/>
        </w:rPr>
      </w:pPr>
      <w:r>
        <w:t xml:space="preserve">5. </w:t>
      </w:r>
      <w:hyperlink w:anchor="_Toc511155166" w:history="1">
        <w:r w:rsidRPr="00922C45">
          <w:rPr>
            <w:rStyle w:val="Hyperlink"/>
            <w:rFonts w:ascii="Times New Roman" w:hAnsi="Times New Roman" w:cs="Times New Roman"/>
            <w:noProof/>
          </w:rPr>
          <w:t>Перечень рекоменд</w:t>
        </w:r>
        <w:r>
          <w:rPr>
            <w:rStyle w:val="Hyperlink"/>
            <w:rFonts w:ascii="Times New Roman" w:hAnsi="Times New Roman" w:cs="Times New Roman"/>
            <w:noProof/>
          </w:rPr>
          <w:t xml:space="preserve">уемой </w:t>
        </w:r>
        <w:r w:rsidRPr="00922C45">
          <w:rPr>
            <w:rStyle w:val="Hyperlink"/>
            <w:rFonts w:ascii="Times New Roman" w:hAnsi="Times New Roman" w:cs="Times New Roman"/>
            <w:noProof/>
          </w:rPr>
          <w:t>литературы, интернет-ресурсов</w:t>
        </w:r>
        <w:r w:rsidRPr="00922C45">
          <w:rPr>
            <w:rFonts w:ascii="Times New Roman" w:hAnsi="Times New Roman" w:cs="Times New Roman"/>
            <w:noProof/>
            <w:webHidden/>
          </w:rPr>
          <w:tab/>
        </w:r>
        <w:r>
          <w:rPr>
            <w:rFonts w:ascii="Times New Roman" w:hAnsi="Times New Roman" w:cs="Times New Roman"/>
            <w:noProof/>
            <w:webHidden/>
          </w:rPr>
          <w:t>14</w:t>
        </w:r>
      </w:hyperlink>
    </w:p>
    <w:p w:rsidR="00651139" w:rsidRDefault="00651139" w:rsidP="001018A5">
      <w:pPr>
        <w:pStyle w:val="TOC1"/>
        <w:rPr>
          <w:noProof/>
          <w:sz w:val="22"/>
          <w:szCs w:val="22"/>
          <w:lang w:eastAsia="ru-RU"/>
        </w:rPr>
      </w:pPr>
      <w:hyperlink w:anchor="_Toc511155167" w:history="1">
        <w:r w:rsidRPr="00922C45">
          <w:rPr>
            <w:rStyle w:val="Hyperlink"/>
            <w:rFonts w:ascii="Times New Roman" w:hAnsi="Times New Roman" w:cs="Times New Roman"/>
            <w:noProof/>
          </w:rPr>
          <w:t>Приложения</w:t>
        </w:r>
        <w:r w:rsidRPr="00922C45">
          <w:rPr>
            <w:rFonts w:ascii="Times New Roman" w:hAnsi="Times New Roman" w:cs="Times New Roman"/>
            <w:noProof/>
            <w:webHidden/>
          </w:rPr>
          <w:tab/>
        </w:r>
        <w:r>
          <w:rPr>
            <w:rFonts w:ascii="Times New Roman" w:hAnsi="Times New Roman" w:cs="Times New Roman"/>
            <w:noProof/>
            <w:webHidden/>
          </w:rPr>
          <w:t>13</w:t>
        </w:r>
      </w:hyperlink>
    </w:p>
    <w:p w:rsidR="00651139" w:rsidRDefault="00651139">
      <w:r w:rsidRPr="00716B33">
        <w:fldChar w:fldCharType="end"/>
      </w:r>
    </w:p>
    <w:p w:rsidR="00651139" w:rsidRDefault="00651139">
      <w:pPr>
        <w:rPr>
          <w:rFonts w:ascii="Times New Roman" w:hAnsi="Times New Roman" w:cs="Times New Roman"/>
          <w:b/>
          <w:bCs/>
        </w:rPr>
      </w:pPr>
    </w:p>
    <w:p w:rsidR="00651139" w:rsidRPr="00294A9B" w:rsidRDefault="00651139" w:rsidP="008C2056">
      <w:pPr>
        <w:jc w:val="center"/>
        <w:rPr>
          <w:rFonts w:ascii="Times New Roman" w:hAnsi="Times New Roman" w:cs="Times New Roman"/>
          <w:b/>
          <w:bCs/>
        </w:rPr>
      </w:pPr>
      <w:r>
        <w:br w:type="page"/>
      </w:r>
      <w:bookmarkStart w:id="0" w:name="_Toc511155161"/>
      <w:r w:rsidRPr="00294A9B">
        <w:rPr>
          <w:rFonts w:ascii="Times New Roman" w:hAnsi="Times New Roman" w:cs="Times New Roman"/>
          <w:b/>
          <w:bCs/>
        </w:rPr>
        <w:t>Введение</w:t>
      </w:r>
      <w:bookmarkEnd w:id="0"/>
    </w:p>
    <w:p w:rsidR="00651139" w:rsidRPr="00E8018F" w:rsidRDefault="00651139" w:rsidP="008C2056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51139" w:rsidRPr="00E8018F" w:rsidRDefault="00651139" w:rsidP="008C2056">
      <w:pPr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>В учебно-методическом пособии определен порядок организации и проведения экзамена п</w:t>
      </w:r>
      <w:r>
        <w:rPr>
          <w:rFonts w:ascii="Times New Roman" w:hAnsi="Times New Roman" w:cs="Times New Roman"/>
        </w:rPr>
        <w:t>о профессиональному модулю ПМ.04</w:t>
      </w:r>
      <w:r w:rsidRPr="00E8018F">
        <w:rPr>
          <w:rFonts w:ascii="Times New Roman" w:hAnsi="Times New Roman" w:cs="Times New Roman"/>
        </w:rPr>
        <w:t xml:space="preserve"> «</w:t>
      </w:r>
      <w:r w:rsidRPr="002F6991">
        <w:rPr>
          <w:rFonts w:ascii="Times New Roman" w:hAnsi="Times New Roman" w:cs="Times New Roman"/>
        </w:rPr>
        <w:t>Составление и использование бухгалтерской (финансовой) отчетности</w:t>
      </w:r>
      <w:r w:rsidRPr="00E8018F">
        <w:rPr>
          <w:rFonts w:ascii="Times New Roman" w:hAnsi="Times New Roman" w:cs="Times New Roman"/>
        </w:rPr>
        <w:t xml:space="preserve">». </w:t>
      </w:r>
    </w:p>
    <w:p w:rsidR="00651139" w:rsidRPr="00E8018F" w:rsidRDefault="00651139" w:rsidP="008C2056">
      <w:pPr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>Настоящие методические указания определяют цели и задачи экзамена по модулю, порядок подготовки портфолио, содержат требования к его оформлению.</w:t>
      </w:r>
    </w:p>
    <w:p w:rsidR="00651139" w:rsidRPr="00E8018F" w:rsidRDefault="00651139" w:rsidP="008C2056">
      <w:pPr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>Экзамен по модулю является видом промежуточной аттестации по профессиональному модулю и направлен на проверку освоения вида деятельности Проведение расчетов с бюджетом и внебюджетными фондами. В качестве формы сдачи экзамена по модулю предусмотрена защита портфолио. При проведении квалификационного экзамена проверяется сформированность:</w:t>
      </w:r>
    </w:p>
    <w:p w:rsidR="00651139" w:rsidRPr="003607A7" w:rsidRDefault="00651139" w:rsidP="008C2056">
      <w:pPr>
        <w:ind w:firstLine="709"/>
        <w:jc w:val="both"/>
        <w:rPr>
          <w:rFonts w:ascii="Times New Roman" w:hAnsi="Times New Roman" w:cs="Times New Roman"/>
        </w:rPr>
      </w:pPr>
      <w:r w:rsidRPr="003607A7">
        <w:rPr>
          <w:rFonts w:ascii="Times New Roman" w:hAnsi="Times New Roman" w:cs="Times New Roman"/>
          <w:b/>
          <w:bCs/>
        </w:rPr>
        <w:t>общих компетенций</w:t>
      </w:r>
      <w:r w:rsidRPr="003607A7">
        <w:rPr>
          <w:rFonts w:ascii="Times New Roman" w:hAnsi="Times New Roman" w:cs="Times New Roman"/>
        </w:rPr>
        <w:t>:</w:t>
      </w:r>
    </w:p>
    <w:p w:rsidR="00651139" w:rsidRDefault="00651139" w:rsidP="008C2056">
      <w:pPr>
        <w:ind w:firstLine="709"/>
        <w:jc w:val="both"/>
        <w:rPr>
          <w:rFonts w:ascii="Times New Roman" w:hAnsi="Times New Roman" w:cs="Times New Roman"/>
        </w:rPr>
      </w:pPr>
    </w:p>
    <w:p w:rsidR="00651139" w:rsidRPr="002F6991" w:rsidRDefault="00651139" w:rsidP="002F6991">
      <w:pPr>
        <w:jc w:val="both"/>
        <w:rPr>
          <w:rFonts w:ascii="Times New Roman" w:hAnsi="Times New Roman" w:cs="Times New Roman"/>
        </w:rPr>
      </w:pPr>
      <w:r w:rsidRPr="002F6991">
        <w:rPr>
          <w:rFonts w:ascii="Times New Roman" w:hAnsi="Times New Roman" w:cs="Times New Roman"/>
        </w:rPr>
        <w:t>ОК 1. Выбирать способы решения задач профессиональной деятельности применительно к различным контекстам</w:t>
      </w:r>
    </w:p>
    <w:p w:rsidR="00651139" w:rsidRPr="002F6991" w:rsidRDefault="00651139" w:rsidP="002F6991">
      <w:pPr>
        <w:jc w:val="both"/>
        <w:rPr>
          <w:rFonts w:ascii="Times New Roman" w:hAnsi="Times New Roman" w:cs="Times New Roman"/>
        </w:rPr>
      </w:pPr>
      <w:r w:rsidRPr="002F6991">
        <w:rPr>
          <w:rFonts w:ascii="Times New Roman" w:hAnsi="Times New Roman" w:cs="Times New Roman"/>
        </w:rPr>
        <w:t>ОК 2. Осуществлять поиск, анализ и интерпретацию информации, необходимой для выполнения задач профессиональной деятельности</w:t>
      </w:r>
    </w:p>
    <w:p w:rsidR="00651139" w:rsidRPr="002F6991" w:rsidRDefault="00651139" w:rsidP="002F6991">
      <w:pPr>
        <w:jc w:val="both"/>
        <w:rPr>
          <w:rFonts w:ascii="Times New Roman" w:hAnsi="Times New Roman" w:cs="Times New Roman"/>
        </w:rPr>
      </w:pPr>
      <w:r w:rsidRPr="002F6991">
        <w:rPr>
          <w:rFonts w:ascii="Times New Roman" w:hAnsi="Times New Roman" w:cs="Times New Roman"/>
        </w:rPr>
        <w:t>ОК 3. Планировать и реализовывать собственное профессиональное и личностное развитие</w:t>
      </w:r>
    </w:p>
    <w:p w:rsidR="00651139" w:rsidRPr="002F6991" w:rsidRDefault="00651139" w:rsidP="002F6991">
      <w:pPr>
        <w:jc w:val="both"/>
        <w:rPr>
          <w:rFonts w:ascii="Times New Roman" w:hAnsi="Times New Roman" w:cs="Times New Roman"/>
        </w:rPr>
      </w:pPr>
      <w:r w:rsidRPr="002F6991">
        <w:rPr>
          <w:rFonts w:ascii="Times New Roman" w:hAnsi="Times New Roman" w:cs="Times New Roman"/>
        </w:rPr>
        <w:t>ОК 4. Работать в коллективе и команде, эффективно взаимодействовать с коллегами, руководством, клиентами</w:t>
      </w:r>
    </w:p>
    <w:p w:rsidR="00651139" w:rsidRPr="002F6991" w:rsidRDefault="00651139" w:rsidP="002F6991">
      <w:pPr>
        <w:jc w:val="both"/>
        <w:rPr>
          <w:rFonts w:ascii="Times New Roman" w:hAnsi="Times New Roman" w:cs="Times New Roman"/>
        </w:rPr>
      </w:pPr>
      <w:r w:rsidRPr="002F6991">
        <w:rPr>
          <w:rFonts w:ascii="Times New Roman" w:hAnsi="Times New Roman" w:cs="Times New Roman"/>
        </w:rPr>
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651139" w:rsidRPr="002F6991" w:rsidRDefault="00651139" w:rsidP="002F6991">
      <w:pPr>
        <w:jc w:val="both"/>
        <w:rPr>
          <w:rFonts w:ascii="Times New Roman" w:hAnsi="Times New Roman" w:cs="Times New Roman"/>
        </w:rPr>
      </w:pPr>
      <w:r w:rsidRPr="002F6991">
        <w:rPr>
          <w:rFonts w:ascii="Times New Roman" w:hAnsi="Times New Roman" w:cs="Times New Roman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651139" w:rsidRPr="002F6991" w:rsidRDefault="00651139" w:rsidP="002F6991">
      <w:pPr>
        <w:jc w:val="both"/>
        <w:rPr>
          <w:rFonts w:ascii="Times New Roman" w:hAnsi="Times New Roman" w:cs="Times New Roman"/>
        </w:rPr>
      </w:pPr>
      <w:r w:rsidRPr="002F6991">
        <w:rPr>
          <w:rFonts w:ascii="Times New Roman" w:hAnsi="Times New Roman" w:cs="Times New Roman"/>
        </w:rPr>
        <w:t>ОК 7. Содействовать сохранению окружающей среды, ресурсосбережению, эффективно действовать в чрезвычайных ситуациях</w:t>
      </w:r>
    </w:p>
    <w:p w:rsidR="00651139" w:rsidRPr="002F6991" w:rsidRDefault="00651139" w:rsidP="002F6991">
      <w:pPr>
        <w:jc w:val="both"/>
        <w:rPr>
          <w:rFonts w:ascii="Times New Roman" w:hAnsi="Times New Roman" w:cs="Times New Roman"/>
        </w:rPr>
      </w:pPr>
      <w:r w:rsidRPr="002F6991">
        <w:rPr>
          <w:rFonts w:ascii="Times New Roman" w:hAnsi="Times New Roman" w:cs="Times New Roman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651139" w:rsidRPr="002F6991" w:rsidRDefault="00651139" w:rsidP="002F6991">
      <w:pPr>
        <w:jc w:val="both"/>
        <w:rPr>
          <w:rFonts w:ascii="Times New Roman" w:hAnsi="Times New Roman" w:cs="Times New Roman"/>
        </w:rPr>
      </w:pPr>
      <w:r w:rsidRPr="002F6991">
        <w:rPr>
          <w:rFonts w:ascii="Times New Roman" w:hAnsi="Times New Roman" w:cs="Times New Roman"/>
        </w:rPr>
        <w:t>ОК 9. Использовать информационные технологии в профессиональной деятельности</w:t>
      </w:r>
    </w:p>
    <w:p w:rsidR="00651139" w:rsidRPr="002F6991" w:rsidRDefault="00651139" w:rsidP="002F6991">
      <w:pPr>
        <w:jc w:val="both"/>
        <w:rPr>
          <w:rFonts w:ascii="Times New Roman" w:hAnsi="Times New Roman" w:cs="Times New Roman"/>
        </w:rPr>
      </w:pPr>
      <w:r w:rsidRPr="002F6991">
        <w:rPr>
          <w:rFonts w:ascii="Times New Roman" w:hAnsi="Times New Roman" w:cs="Times New Roman"/>
        </w:rPr>
        <w:t>ОК 10. Пользоваться профессиональной документацией на государственном и иностранном языках</w:t>
      </w:r>
    </w:p>
    <w:p w:rsidR="00651139" w:rsidRPr="002F6991" w:rsidRDefault="00651139" w:rsidP="002F6991">
      <w:pPr>
        <w:jc w:val="both"/>
        <w:rPr>
          <w:rFonts w:ascii="Times New Roman" w:hAnsi="Times New Roman" w:cs="Times New Roman"/>
        </w:rPr>
      </w:pPr>
      <w:r w:rsidRPr="002F6991">
        <w:rPr>
          <w:rFonts w:ascii="Times New Roman" w:hAnsi="Times New Roman" w:cs="Times New Roman"/>
        </w:rPr>
        <w:t>ОК 11. Использовать знания по финансовой грамотности, планировать предпринимательскую деятельность в профессиональной сфере</w:t>
      </w:r>
    </w:p>
    <w:p w:rsidR="00651139" w:rsidRDefault="00651139" w:rsidP="008C2056">
      <w:pPr>
        <w:ind w:firstLine="709"/>
        <w:jc w:val="both"/>
        <w:rPr>
          <w:rFonts w:ascii="Times New Roman" w:hAnsi="Times New Roman" w:cs="Times New Roman"/>
        </w:rPr>
      </w:pPr>
    </w:p>
    <w:p w:rsidR="00651139" w:rsidRPr="003607A7" w:rsidRDefault="00651139" w:rsidP="008C205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3607A7">
        <w:rPr>
          <w:rFonts w:ascii="Times New Roman" w:hAnsi="Times New Roman" w:cs="Times New Roman"/>
          <w:b/>
          <w:bCs/>
          <w:color w:val="000000"/>
          <w:lang w:eastAsia="ru-RU"/>
        </w:rPr>
        <w:t>профессиональных компетенций:</w:t>
      </w:r>
    </w:p>
    <w:p w:rsidR="00651139" w:rsidRPr="002F6991" w:rsidRDefault="00651139" w:rsidP="002F6991">
      <w:pPr>
        <w:jc w:val="both"/>
        <w:rPr>
          <w:rFonts w:ascii="Times New Roman" w:hAnsi="Times New Roman" w:cs="Times New Roman"/>
        </w:rPr>
      </w:pPr>
      <w:r w:rsidRPr="002F6991">
        <w:rPr>
          <w:rFonts w:ascii="Times New Roman" w:hAnsi="Times New Roman" w:cs="Times New Roman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</w:r>
    </w:p>
    <w:p w:rsidR="00651139" w:rsidRPr="002F6991" w:rsidRDefault="00651139" w:rsidP="002F6991">
      <w:pPr>
        <w:jc w:val="both"/>
        <w:rPr>
          <w:rFonts w:ascii="Times New Roman" w:hAnsi="Times New Roman" w:cs="Times New Roman"/>
        </w:rPr>
      </w:pPr>
      <w:r w:rsidRPr="002F6991">
        <w:rPr>
          <w:rFonts w:ascii="Times New Roman" w:hAnsi="Times New Roman" w:cs="Times New Roman"/>
        </w:rPr>
        <w:t>ПК 4.2. Составлять формы бухгалтерской (финансовой) отчетности в установленные законодательством сроки</w:t>
      </w:r>
    </w:p>
    <w:p w:rsidR="00651139" w:rsidRPr="002F6991" w:rsidRDefault="00651139" w:rsidP="002F6991">
      <w:pPr>
        <w:jc w:val="both"/>
        <w:rPr>
          <w:rFonts w:ascii="Times New Roman" w:hAnsi="Times New Roman" w:cs="Times New Roman"/>
        </w:rPr>
      </w:pPr>
      <w:r w:rsidRPr="002F6991">
        <w:rPr>
          <w:rFonts w:ascii="Times New Roman" w:hAnsi="Times New Roman" w:cs="Times New Roman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сроки</w:t>
      </w:r>
    </w:p>
    <w:p w:rsidR="00651139" w:rsidRPr="002F6991" w:rsidRDefault="00651139" w:rsidP="002F6991">
      <w:pPr>
        <w:jc w:val="both"/>
        <w:rPr>
          <w:rFonts w:ascii="Times New Roman" w:hAnsi="Times New Roman" w:cs="Times New Roman"/>
        </w:rPr>
      </w:pPr>
      <w:r w:rsidRPr="002F6991">
        <w:rPr>
          <w:rFonts w:ascii="Times New Roman" w:hAnsi="Times New Roman" w:cs="Times New Roman"/>
        </w:rPr>
        <w:t>ПК 4.4. Проводить контроль и анализ информации об активах и финансового положения организации, ее платежеспособности и доходности</w:t>
      </w:r>
    </w:p>
    <w:p w:rsidR="00651139" w:rsidRPr="002F6991" w:rsidRDefault="00651139" w:rsidP="002F6991">
      <w:pPr>
        <w:jc w:val="both"/>
        <w:rPr>
          <w:rFonts w:ascii="Times New Roman" w:hAnsi="Times New Roman" w:cs="Times New Roman"/>
        </w:rPr>
      </w:pPr>
      <w:r w:rsidRPr="002F6991">
        <w:rPr>
          <w:rFonts w:ascii="Times New Roman" w:hAnsi="Times New Roman" w:cs="Times New Roman"/>
        </w:rPr>
        <w:t>ПК 4.5. Принимать участие в составлении бизнес-плана</w:t>
      </w:r>
    </w:p>
    <w:p w:rsidR="00651139" w:rsidRPr="002F6991" w:rsidRDefault="00651139" w:rsidP="002F6991">
      <w:pPr>
        <w:jc w:val="both"/>
        <w:rPr>
          <w:rFonts w:ascii="Times New Roman" w:hAnsi="Times New Roman" w:cs="Times New Roman"/>
        </w:rPr>
      </w:pPr>
      <w:r w:rsidRPr="002F6991">
        <w:rPr>
          <w:rFonts w:ascii="Times New Roman" w:hAnsi="Times New Roman" w:cs="Times New Roman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</w:r>
    </w:p>
    <w:p w:rsidR="00651139" w:rsidRPr="002F6991" w:rsidRDefault="00651139" w:rsidP="002F6991">
      <w:pPr>
        <w:jc w:val="both"/>
        <w:rPr>
          <w:rFonts w:ascii="Times New Roman" w:hAnsi="Times New Roman" w:cs="Times New Roman"/>
        </w:rPr>
      </w:pPr>
      <w:r w:rsidRPr="002F6991">
        <w:rPr>
          <w:rFonts w:ascii="Times New Roman" w:hAnsi="Times New Roman" w:cs="Times New Roman"/>
        </w:rPr>
        <w:t>ПК 4.7. Проводить мониторинг устранения менеджментом выявленных нарушений, недостатков и рисков</w:t>
      </w:r>
    </w:p>
    <w:p w:rsidR="00651139" w:rsidRDefault="00651139" w:rsidP="008C205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651139" w:rsidRPr="002443D2" w:rsidRDefault="00651139" w:rsidP="008C2056">
      <w:pPr>
        <w:pStyle w:val="Heading1"/>
        <w:ind w:left="7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511155162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443D2">
        <w:rPr>
          <w:rFonts w:ascii="Times New Roman" w:hAnsi="Times New Roman" w:cs="Times New Roman"/>
          <w:sz w:val="24"/>
          <w:szCs w:val="24"/>
        </w:rPr>
        <w:t>Организация промежуточной  аттестации по профессиональному модулю</w:t>
      </w:r>
      <w:bookmarkEnd w:id="1"/>
    </w:p>
    <w:p w:rsidR="00651139" w:rsidRPr="005000C9" w:rsidRDefault="00651139" w:rsidP="008C2056">
      <w:pPr>
        <w:ind w:firstLine="709"/>
        <w:jc w:val="both"/>
        <w:rPr>
          <w:rFonts w:ascii="Times New Roman" w:hAnsi="Times New Roman" w:cs="Times New Roman"/>
        </w:rPr>
      </w:pPr>
      <w:r w:rsidRPr="005000C9">
        <w:rPr>
          <w:rFonts w:ascii="Times New Roman" w:hAnsi="Times New Roman" w:cs="Times New Roman"/>
        </w:rPr>
        <w:t xml:space="preserve">В качестве промежуточной аттестации по профессиональному модулю </w:t>
      </w:r>
      <w:r>
        <w:rPr>
          <w:rFonts w:ascii="Times New Roman" w:hAnsi="Times New Roman" w:cs="Times New Roman"/>
        </w:rPr>
        <w:t>ПМ.04</w:t>
      </w:r>
      <w:r w:rsidRPr="00E8018F">
        <w:rPr>
          <w:rFonts w:ascii="Times New Roman" w:hAnsi="Times New Roman" w:cs="Times New Roman"/>
        </w:rPr>
        <w:t xml:space="preserve"> «</w:t>
      </w:r>
      <w:r w:rsidRPr="002F6991">
        <w:rPr>
          <w:rFonts w:ascii="Times New Roman" w:hAnsi="Times New Roman" w:cs="Times New Roman"/>
        </w:rPr>
        <w:t>Составление и использование бухгалтерской (финансовой) отчетности</w:t>
      </w:r>
      <w:r w:rsidRPr="00E8018F">
        <w:rPr>
          <w:rFonts w:ascii="Times New Roman" w:hAnsi="Times New Roman" w:cs="Times New Roman"/>
        </w:rPr>
        <w:t>»</w:t>
      </w:r>
      <w:r w:rsidRPr="005000C9">
        <w:rPr>
          <w:rFonts w:ascii="Times New Roman" w:hAnsi="Times New Roman" w:cs="Times New Roman"/>
        </w:rPr>
        <w:t xml:space="preserve"> после</w:t>
      </w:r>
      <w:r>
        <w:rPr>
          <w:rFonts w:ascii="Times New Roman" w:hAnsi="Times New Roman" w:cs="Times New Roman"/>
        </w:rPr>
        <w:t xml:space="preserve"> завершения обучения проводится </w:t>
      </w:r>
      <w:r w:rsidRPr="005000C9"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 xml:space="preserve"> по модулю</w:t>
      </w:r>
      <w:r w:rsidRPr="005000C9">
        <w:rPr>
          <w:rFonts w:ascii="Times New Roman" w:hAnsi="Times New Roman" w:cs="Times New Roman"/>
        </w:rPr>
        <w:t>, на котором представители работодателей и учебного заведения проверяют готовность обучающегося к выполнению соответствующего вида профессиональной деятельности и сформированность у него профессиональных (ПК) и общих компетенций (ОК).</w:t>
      </w:r>
    </w:p>
    <w:p w:rsidR="00651139" w:rsidRPr="005000C9" w:rsidRDefault="00651139" w:rsidP="008C2056">
      <w:pPr>
        <w:ind w:firstLine="709"/>
        <w:jc w:val="both"/>
        <w:rPr>
          <w:rFonts w:ascii="Times New Roman" w:hAnsi="Times New Roman" w:cs="Times New Roman"/>
        </w:rPr>
      </w:pPr>
      <w:r w:rsidRPr="005000C9">
        <w:rPr>
          <w:rFonts w:ascii="Times New Roman" w:hAnsi="Times New Roman" w:cs="Times New Roman"/>
        </w:rPr>
        <w:t xml:space="preserve">Экзамен </w:t>
      </w:r>
      <w:r>
        <w:rPr>
          <w:rFonts w:ascii="Times New Roman" w:hAnsi="Times New Roman" w:cs="Times New Roman"/>
        </w:rPr>
        <w:t xml:space="preserve">по модулю проводится </w:t>
      </w:r>
      <w:r w:rsidRPr="005000C9">
        <w:rPr>
          <w:rFonts w:ascii="Times New Roman" w:hAnsi="Times New Roman" w:cs="Times New Roman"/>
        </w:rPr>
        <w:t xml:space="preserve">для определения соответствия полученных знаний, умений и навыков по профессиональному модулю </w:t>
      </w:r>
      <w:r>
        <w:rPr>
          <w:rFonts w:ascii="Times New Roman" w:hAnsi="Times New Roman" w:cs="Times New Roman"/>
        </w:rPr>
        <w:t>ПМ.04</w:t>
      </w:r>
      <w:r w:rsidRPr="00E8018F">
        <w:rPr>
          <w:rFonts w:ascii="Times New Roman" w:hAnsi="Times New Roman" w:cs="Times New Roman"/>
        </w:rPr>
        <w:t xml:space="preserve"> «</w:t>
      </w:r>
      <w:r w:rsidRPr="002F6991">
        <w:rPr>
          <w:rFonts w:ascii="Times New Roman" w:hAnsi="Times New Roman" w:cs="Times New Roman"/>
        </w:rPr>
        <w:t>Составление и использование бухгалтерской (финансовой) отчетности</w:t>
      </w:r>
      <w:r w:rsidRPr="00E8018F">
        <w:rPr>
          <w:rFonts w:ascii="Times New Roman" w:hAnsi="Times New Roman" w:cs="Times New Roman"/>
        </w:rPr>
        <w:t>»</w:t>
      </w:r>
      <w:r w:rsidRPr="005000C9">
        <w:rPr>
          <w:rFonts w:ascii="Times New Roman" w:hAnsi="Times New Roman" w:cs="Times New Roman"/>
        </w:rPr>
        <w:t xml:space="preserve"> в рамках программы подготовки специалистов среднего звена требованиям к выполнению отдельных видов </w:t>
      </w:r>
      <w:r>
        <w:rPr>
          <w:rFonts w:ascii="Times New Roman" w:hAnsi="Times New Roman" w:cs="Times New Roman"/>
        </w:rPr>
        <w:t xml:space="preserve">работ по должности «бухгалтер», </w:t>
      </w:r>
      <w:r w:rsidRPr="005000C9">
        <w:rPr>
          <w:rFonts w:ascii="Times New Roman" w:hAnsi="Times New Roman" w:cs="Times New Roman"/>
        </w:rPr>
        <w:t xml:space="preserve">содержащимся в квалификационном справочнике должностей руководителей, специалистов и других служащих (утв. Постановлением Минтруда России от 21.08.1998 N 37). </w:t>
      </w:r>
    </w:p>
    <w:p w:rsidR="00651139" w:rsidRPr="005000C9" w:rsidRDefault="00651139" w:rsidP="008C2056">
      <w:pPr>
        <w:ind w:firstLine="709"/>
        <w:jc w:val="both"/>
        <w:rPr>
          <w:rFonts w:ascii="Times New Roman" w:hAnsi="Times New Roman" w:cs="Times New Roman"/>
        </w:rPr>
      </w:pPr>
      <w:r w:rsidRPr="005000C9"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 xml:space="preserve"> по модулю</w:t>
      </w:r>
      <w:r w:rsidRPr="005000C9">
        <w:rPr>
          <w:rFonts w:ascii="Times New Roman" w:hAnsi="Times New Roman" w:cs="Times New Roman"/>
        </w:rPr>
        <w:t xml:space="preserve"> проводится после изучени</w:t>
      </w:r>
      <w:r>
        <w:rPr>
          <w:rFonts w:ascii="Times New Roman" w:hAnsi="Times New Roman" w:cs="Times New Roman"/>
        </w:rPr>
        <w:t xml:space="preserve">я </w:t>
      </w:r>
      <w:r w:rsidRPr="005000C9">
        <w:rPr>
          <w:rFonts w:ascii="Times New Roman" w:hAnsi="Times New Roman" w:cs="Times New Roman"/>
        </w:rPr>
        <w:t>МДК</w:t>
      </w:r>
      <w:r>
        <w:rPr>
          <w:rFonts w:ascii="Times New Roman" w:hAnsi="Times New Roman" w:cs="Times New Roman"/>
        </w:rPr>
        <w:t>.04.01</w:t>
      </w:r>
      <w:r w:rsidRPr="005000C9">
        <w:rPr>
          <w:rFonts w:ascii="Times New Roman" w:hAnsi="Times New Roman" w:cs="Times New Roman"/>
        </w:rPr>
        <w:t xml:space="preserve"> «</w:t>
      </w:r>
      <w:r w:rsidRPr="002C2165">
        <w:rPr>
          <w:rFonts w:ascii="Times New Roman" w:hAnsi="Times New Roman" w:cs="Times New Roman"/>
        </w:rPr>
        <w:t>Технология составления бухгалтерской отчетности</w:t>
      </w:r>
      <w:r>
        <w:rPr>
          <w:rFonts w:ascii="Times New Roman" w:hAnsi="Times New Roman" w:cs="Times New Roman"/>
        </w:rPr>
        <w:t>», МДК.04.02 «Основы анализа финансовой отчетности», защиты курсовой работы и прохождения производственной</w:t>
      </w:r>
      <w:r w:rsidRPr="005000C9">
        <w:rPr>
          <w:rFonts w:ascii="Times New Roman" w:hAnsi="Times New Roman" w:cs="Times New Roman"/>
        </w:rPr>
        <w:t xml:space="preserve"> практики.</w:t>
      </w:r>
    </w:p>
    <w:p w:rsidR="00651139" w:rsidRPr="005000C9" w:rsidRDefault="00651139" w:rsidP="008C2056">
      <w:pPr>
        <w:ind w:firstLine="709"/>
        <w:jc w:val="both"/>
        <w:rPr>
          <w:rFonts w:ascii="Times New Roman" w:hAnsi="Times New Roman" w:cs="Times New Roman"/>
        </w:rPr>
      </w:pPr>
      <w:r w:rsidRPr="005000C9"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 xml:space="preserve"> по модулю</w:t>
      </w:r>
      <w:r w:rsidRPr="005000C9">
        <w:rPr>
          <w:rFonts w:ascii="Times New Roman" w:hAnsi="Times New Roman" w:cs="Times New Roman"/>
        </w:rPr>
        <w:t xml:space="preserve"> учитывает: оценку освоения МДК</w:t>
      </w:r>
      <w:r>
        <w:rPr>
          <w:rFonts w:ascii="Times New Roman" w:hAnsi="Times New Roman" w:cs="Times New Roman"/>
        </w:rPr>
        <w:t xml:space="preserve">.04.01, МДК.04.02,защиты курсовой работы, отчет попроизводственной </w:t>
      </w:r>
      <w:r w:rsidRPr="005000C9">
        <w:rPr>
          <w:rFonts w:ascii="Times New Roman" w:hAnsi="Times New Roman" w:cs="Times New Roman"/>
        </w:rPr>
        <w:t>практики, предъявление портфолио.</w:t>
      </w:r>
    </w:p>
    <w:p w:rsidR="00651139" w:rsidRPr="005000C9" w:rsidRDefault="00651139" w:rsidP="008C2056">
      <w:pPr>
        <w:ind w:firstLine="709"/>
        <w:jc w:val="both"/>
        <w:rPr>
          <w:rFonts w:ascii="Times New Roman" w:hAnsi="Times New Roman" w:cs="Times New Roman"/>
        </w:rPr>
      </w:pPr>
      <w:r w:rsidRPr="005000C9"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 xml:space="preserve"> по модулю</w:t>
      </w:r>
      <w:r w:rsidRPr="005000C9">
        <w:rPr>
          <w:rFonts w:ascii="Times New Roman" w:hAnsi="Times New Roman" w:cs="Times New Roman"/>
        </w:rPr>
        <w:t xml:space="preserve"> определяет уровень и качество освоения образовательной программы, проверяет готовность обучающегося к выполнению соответствующего вида профессиональной деятельности и сформированность у него компетенций.</w:t>
      </w:r>
    </w:p>
    <w:p w:rsidR="00651139" w:rsidRPr="005000C9" w:rsidRDefault="00651139" w:rsidP="008C2056">
      <w:pPr>
        <w:ind w:firstLine="709"/>
        <w:jc w:val="both"/>
        <w:rPr>
          <w:rFonts w:ascii="Times New Roman" w:hAnsi="Times New Roman" w:cs="Times New Roman"/>
        </w:rPr>
      </w:pPr>
      <w:r w:rsidRPr="005000C9">
        <w:rPr>
          <w:rFonts w:ascii="Times New Roman" w:hAnsi="Times New Roman" w:cs="Times New Roman"/>
        </w:rPr>
        <w:t>Итогом проверки является однозначное решение «вид профессиональной деятельности освоен / не освоен».</w:t>
      </w:r>
    </w:p>
    <w:p w:rsidR="00651139" w:rsidRPr="005000C9" w:rsidRDefault="00651139" w:rsidP="008C205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Условием допуска кэ</w:t>
      </w:r>
      <w:r w:rsidRPr="005000C9">
        <w:rPr>
          <w:rFonts w:ascii="Times New Roman" w:hAnsi="Times New Roman" w:cs="Times New Roman"/>
        </w:rPr>
        <w:t>кзамен</w:t>
      </w:r>
      <w:r>
        <w:rPr>
          <w:rFonts w:ascii="Times New Roman" w:hAnsi="Times New Roman" w:cs="Times New Roman"/>
        </w:rPr>
        <w:t>у по модулю</w:t>
      </w:r>
      <w:r w:rsidRPr="005000C9">
        <w:rPr>
          <w:rFonts w:ascii="Times New Roman" w:hAnsi="Times New Roman" w:cs="Times New Roman"/>
        </w:rPr>
        <w:t xml:space="preserve"> является положительная аттестация по всем составляющим модуля.</w:t>
      </w:r>
    </w:p>
    <w:p w:rsidR="00651139" w:rsidRPr="00310729" w:rsidRDefault="00651139" w:rsidP="008C2056">
      <w:pPr>
        <w:ind w:firstLine="709"/>
        <w:jc w:val="both"/>
        <w:rPr>
          <w:rFonts w:ascii="Times New Roman" w:hAnsi="Times New Roman" w:cs="Times New Roman"/>
        </w:rPr>
      </w:pPr>
      <w:r w:rsidRPr="005000C9">
        <w:rPr>
          <w:rFonts w:ascii="Times New Roman" w:hAnsi="Times New Roman" w:cs="Times New Roman"/>
        </w:rPr>
        <w:t>Для проведения экзамена локальным актом Университета утверж</w:t>
      </w:r>
      <w:r>
        <w:rPr>
          <w:rFonts w:ascii="Times New Roman" w:hAnsi="Times New Roman" w:cs="Times New Roman"/>
        </w:rPr>
        <w:t xml:space="preserve">дается экзаменационная комиссия. </w:t>
      </w:r>
      <w:r w:rsidRPr="000E7FC3">
        <w:rPr>
          <w:rFonts w:ascii="Times New Roman" w:hAnsi="Times New Roman" w:cs="Times New Roman"/>
          <w:color w:val="000000"/>
          <w:lang w:eastAsia="ru-RU"/>
        </w:rPr>
        <w:t>В состав экзаменационной комиссии входят:</w:t>
      </w:r>
    </w:p>
    <w:p w:rsidR="00651139" w:rsidRPr="000E7FC3" w:rsidRDefault="00651139" w:rsidP="002073D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председатель </w:t>
      </w:r>
      <w:r w:rsidRPr="005A2A43">
        <w:rPr>
          <w:rFonts w:ascii="Times New Roman" w:hAnsi="Times New Roman" w:cs="Times New Roman"/>
          <w:color w:val="000000"/>
          <w:lang w:eastAsia="ru-RU"/>
        </w:rPr>
        <w:t>комиссии – представитель работодателя</w:t>
      </w:r>
    </w:p>
    <w:p w:rsidR="00651139" w:rsidRPr="000E7FC3" w:rsidRDefault="00651139" w:rsidP="002073D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лица</w:t>
      </w:r>
      <w:r w:rsidRPr="000E7FC3">
        <w:rPr>
          <w:rFonts w:ascii="Times New Roman" w:hAnsi="Times New Roman" w:cs="Times New Roman"/>
          <w:color w:val="000000"/>
          <w:lang w:eastAsia="ru-RU"/>
        </w:rPr>
        <w:t xml:space="preserve"> из числа профессор</w:t>
      </w:r>
      <w:r>
        <w:rPr>
          <w:rFonts w:ascii="Times New Roman" w:hAnsi="Times New Roman" w:cs="Times New Roman"/>
          <w:color w:val="000000"/>
          <w:lang w:eastAsia="ru-RU"/>
        </w:rPr>
        <w:t xml:space="preserve">ско-преподавательского состава </w:t>
      </w:r>
      <w:r w:rsidRPr="000E7FC3">
        <w:rPr>
          <w:rFonts w:ascii="Times New Roman" w:hAnsi="Times New Roman" w:cs="Times New Roman"/>
          <w:color w:val="000000"/>
          <w:lang w:eastAsia="ru-RU"/>
        </w:rPr>
        <w:t>университета, осуществляющие подготовку обучающих</w:t>
      </w:r>
      <w:r>
        <w:rPr>
          <w:rFonts w:ascii="Times New Roman" w:hAnsi="Times New Roman" w:cs="Times New Roman"/>
          <w:color w:val="000000"/>
          <w:lang w:eastAsia="ru-RU"/>
        </w:rPr>
        <w:t>ся по профессиональному модулю (2 человека)</w:t>
      </w:r>
    </w:p>
    <w:p w:rsidR="00651139" w:rsidRPr="005A2A43" w:rsidRDefault="00651139" w:rsidP="002073D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 w:rsidRPr="005A2A43">
        <w:rPr>
          <w:rFonts w:ascii="Times New Roman" w:hAnsi="Times New Roman" w:cs="Times New Roman"/>
          <w:color w:val="000000"/>
          <w:lang w:eastAsia="ru-RU"/>
        </w:rPr>
        <w:t>представитель работодателя</w:t>
      </w:r>
    </w:p>
    <w:p w:rsidR="00651139" w:rsidRPr="00256B80" w:rsidRDefault="00651139" w:rsidP="002073D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Экзаменационной комиссии пред</w:t>
      </w:r>
      <w:r w:rsidRPr="00256B80">
        <w:rPr>
          <w:rFonts w:ascii="Times New Roman" w:hAnsi="Times New Roman" w:cs="Times New Roman"/>
          <w:color w:val="000000"/>
          <w:lang w:eastAsia="ru-RU"/>
        </w:rPr>
        <w:t xml:space="preserve">ставляются следующие документы: </w:t>
      </w:r>
    </w:p>
    <w:p w:rsidR="00651139" w:rsidRPr="005F45E2" w:rsidRDefault="00651139" w:rsidP="00F67DA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 w:rsidRPr="005F45E2">
        <w:rPr>
          <w:rFonts w:ascii="Times New Roman" w:hAnsi="Times New Roman" w:cs="Times New Roman"/>
          <w:color w:val="000000"/>
          <w:lang w:eastAsia="ru-RU"/>
        </w:rPr>
        <w:t>портфолио студента;</w:t>
      </w:r>
    </w:p>
    <w:p w:rsidR="00651139" w:rsidRPr="005F45E2" w:rsidRDefault="00651139" w:rsidP="00F67DA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ведомость по производственной </w:t>
      </w:r>
      <w:r w:rsidRPr="005F45E2">
        <w:rPr>
          <w:rFonts w:ascii="Times New Roman" w:hAnsi="Times New Roman" w:cs="Times New Roman"/>
          <w:color w:val="000000"/>
          <w:lang w:eastAsia="ru-RU"/>
        </w:rPr>
        <w:t>практике (результаты дифференцированного зачета);</w:t>
      </w:r>
    </w:p>
    <w:p w:rsidR="00651139" w:rsidRPr="005F45E2" w:rsidRDefault="00651139" w:rsidP="00F67DA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отчет по производственной</w:t>
      </w:r>
      <w:r w:rsidRPr="005F45E2">
        <w:rPr>
          <w:rFonts w:ascii="Times New Roman" w:hAnsi="Times New Roman" w:cs="Times New Roman"/>
          <w:color w:val="000000"/>
          <w:lang w:eastAsia="ru-RU"/>
        </w:rPr>
        <w:t xml:space="preserve"> практике</w:t>
      </w:r>
      <w:r>
        <w:rPr>
          <w:rFonts w:ascii="Times New Roman" w:hAnsi="Times New Roman" w:cs="Times New Roman"/>
          <w:color w:val="000000"/>
          <w:lang w:eastAsia="ru-RU"/>
        </w:rPr>
        <w:t>;</w:t>
      </w:r>
    </w:p>
    <w:p w:rsidR="00651139" w:rsidRPr="005F45E2" w:rsidRDefault="00651139" w:rsidP="00F67DA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аттестационный лист по производственной</w:t>
      </w:r>
      <w:r w:rsidRPr="005F45E2">
        <w:rPr>
          <w:rFonts w:ascii="Times New Roman" w:hAnsi="Times New Roman" w:cs="Times New Roman"/>
          <w:color w:val="000000"/>
          <w:lang w:eastAsia="ru-RU"/>
        </w:rPr>
        <w:t xml:space="preserve"> практике (приложение 1);</w:t>
      </w:r>
    </w:p>
    <w:p w:rsidR="00651139" w:rsidRDefault="00651139" w:rsidP="00F67DA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 w:rsidRPr="005F45E2">
        <w:rPr>
          <w:rFonts w:ascii="Times New Roman" w:hAnsi="Times New Roman" w:cs="Times New Roman"/>
          <w:color w:val="000000"/>
          <w:lang w:eastAsia="ru-RU"/>
        </w:rPr>
        <w:t>ведомость по междисциплинарному</w:t>
      </w:r>
      <w:r>
        <w:rPr>
          <w:rFonts w:ascii="Times New Roman" w:hAnsi="Times New Roman" w:cs="Times New Roman"/>
          <w:color w:val="000000"/>
          <w:lang w:eastAsia="ru-RU"/>
        </w:rPr>
        <w:t xml:space="preserve"> курсу </w:t>
      </w:r>
      <w:r w:rsidRPr="005000C9">
        <w:rPr>
          <w:rFonts w:ascii="Times New Roman" w:hAnsi="Times New Roman" w:cs="Times New Roman"/>
        </w:rPr>
        <w:t>МДК</w:t>
      </w:r>
      <w:r>
        <w:rPr>
          <w:rFonts w:ascii="Times New Roman" w:hAnsi="Times New Roman" w:cs="Times New Roman"/>
        </w:rPr>
        <w:t xml:space="preserve">.04.01 </w:t>
      </w:r>
      <w:r>
        <w:rPr>
          <w:rFonts w:ascii="Times New Roman" w:hAnsi="Times New Roman" w:cs="Times New Roman"/>
          <w:color w:val="000000"/>
          <w:lang w:eastAsia="ru-RU"/>
        </w:rPr>
        <w:t>с итоговой оценкой,</w:t>
      </w:r>
    </w:p>
    <w:p w:rsidR="00651139" w:rsidRDefault="00651139" w:rsidP="00F67DA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 w:rsidRPr="005F45E2">
        <w:rPr>
          <w:rFonts w:ascii="Times New Roman" w:hAnsi="Times New Roman" w:cs="Times New Roman"/>
          <w:color w:val="000000"/>
          <w:lang w:eastAsia="ru-RU"/>
        </w:rPr>
        <w:t>ведомость по междисциплинарному</w:t>
      </w:r>
      <w:r>
        <w:rPr>
          <w:rFonts w:ascii="Times New Roman" w:hAnsi="Times New Roman" w:cs="Times New Roman"/>
          <w:color w:val="000000"/>
          <w:lang w:eastAsia="ru-RU"/>
        </w:rPr>
        <w:t xml:space="preserve"> курсу </w:t>
      </w:r>
      <w:r w:rsidRPr="005000C9">
        <w:rPr>
          <w:rFonts w:ascii="Times New Roman" w:hAnsi="Times New Roman" w:cs="Times New Roman"/>
        </w:rPr>
        <w:t>МДК</w:t>
      </w:r>
      <w:r>
        <w:rPr>
          <w:rFonts w:ascii="Times New Roman" w:hAnsi="Times New Roman" w:cs="Times New Roman"/>
        </w:rPr>
        <w:t xml:space="preserve">.04.02 </w:t>
      </w:r>
      <w:r>
        <w:rPr>
          <w:rFonts w:ascii="Times New Roman" w:hAnsi="Times New Roman" w:cs="Times New Roman"/>
          <w:color w:val="000000"/>
          <w:lang w:eastAsia="ru-RU"/>
        </w:rPr>
        <w:t>с итоговой оценкой,</w:t>
      </w:r>
    </w:p>
    <w:p w:rsidR="00651139" w:rsidRDefault="00651139" w:rsidP="00F67DA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курсовая работа,</w:t>
      </w:r>
    </w:p>
    <w:p w:rsidR="00651139" w:rsidRPr="005F45E2" w:rsidRDefault="00651139" w:rsidP="00F67DA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ведомость по защите курсовой работы.</w:t>
      </w:r>
    </w:p>
    <w:p w:rsidR="00651139" w:rsidRPr="000E7FC3" w:rsidRDefault="00651139" w:rsidP="008C2056">
      <w:pPr>
        <w:shd w:val="clear" w:color="auto" w:fill="FFFFFF"/>
        <w:ind w:firstLine="710"/>
        <w:jc w:val="both"/>
        <w:rPr>
          <w:rFonts w:ascii="Times New Roman" w:hAnsi="Times New Roman" w:cs="Times New Roman"/>
          <w:color w:val="000000"/>
          <w:lang w:eastAsia="ru-RU"/>
        </w:rPr>
      </w:pPr>
      <w:r w:rsidRPr="000E7FC3">
        <w:rPr>
          <w:rFonts w:ascii="Times New Roman" w:hAnsi="Times New Roman" w:cs="Times New Roman"/>
          <w:color w:val="000000"/>
          <w:lang w:eastAsia="ru-RU"/>
        </w:rPr>
        <w:t>Экзамен проходит в присутствии студента.</w:t>
      </w:r>
    </w:p>
    <w:p w:rsidR="00651139" w:rsidRPr="000E7FC3" w:rsidRDefault="00651139" w:rsidP="008C2056">
      <w:pPr>
        <w:shd w:val="clear" w:color="auto" w:fill="FFFFFF"/>
        <w:ind w:firstLine="710"/>
        <w:jc w:val="both"/>
        <w:rPr>
          <w:rFonts w:ascii="Times New Roman" w:hAnsi="Times New Roman" w:cs="Times New Roman"/>
          <w:color w:val="000000"/>
          <w:lang w:eastAsia="ru-RU"/>
        </w:rPr>
      </w:pPr>
      <w:r w:rsidRPr="00FE7CB5">
        <w:rPr>
          <w:rFonts w:ascii="Times New Roman" w:hAnsi="Times New Roman" w:cs="Times New Roman"/>
          <w:color w:val="000000"/>
          <w:lang w:eastAsia="ru-RU"/>
        </w:rPr>
        <w:t>Время проведения</w:t>
      </w:r>
      <w:r>
        <w:rPr>
          <w:rFonts w:ascii="Times New Roman" w:hAnsi="Times New Roman" w:cs="Times New Roman"/>
          <w:color w:val="000000"/>
          <w:lang w:eastAsia="ru-RU"/>
        </w:rPr>
        <w:t xml:space="preserve"> экзамена по модулю </w:t>
      </w:r>
      <w:r w:rsidRPr="000E7FC3">
        <w:rPr>
          <w:rFonts w:ascii="Times New Roman" w:hAnsi="Times New Roman" w:cs="Times New Roman"/>
          <w:color w:val="000000"/>
          <w:lang w:eastAsia="ru-RU"/>
        </w:rPr>
        <w:t xml:space="preserve">на каждого студента </w:t>
      </w:r>
      <w:r>
        <w:rPr>
          <w:rFonts w:ascii="Times New Roman" w:hAnsi="Times New Roman" w:cs="Times New Roman"/>
          <w:color w:val="000000"/>
          <w:lang w:eastAsia="ru-RU"/>
        </w:rPr>
        <w:t>–</w:t>
      </w:r>
      <w:r w:rsidRPr="000E7FC3">
        <w:rPr>
          <w:rFonts w:ascii="Times New Roman" w:hAnsi="Times New Roman" w:cs="Times New Roman"/>
          <w:color w:val="000000"/>
          <w:lang w:eastAsia="ru-RU"/>
        </w:rPr>
        <w:t xml:space="preserve"> до30 минут.</w:t>
      </w:r>
    </w:p>
    <w:p w:rsidR="00651139" w:rsidRPr="000E7FC3" w:rsidRDefault="00651139" w:rsidP="008C2056">
      <w:pPr>
        <w:shd w:val="clear" w:color="auto" w:fill="FFFFFF"/>
        <w:ind w:firstLine="710"/>
        <w:jc w:val="both"/>
        <w:rPr>
          <w:rFonts w:ascii="Times New Roman" w:hAnsi="Times New Roman" w:cs="Times New Roman"/>
          <w:color w:val="000000"/>
          <w:lang w:eastAsia="ru-RU"/>
        </w:rPr>
      </w:pPr>
      <w:r w:rsidRPr="000E7FC3">
        <w:rPr>
          <w:rFonts w:ascii="Times New Roman" w:hAnsi="Times New Roman" w:cs="Times New Roman"/>
          <w:color w:val="000000"/>
          <w:lang w:eastAsia="ru-RU"/>
        </w:rPr>
        <w:t>Комиссия изучает экзаменационные ведомости по междисц</w:t>
      </w:r>
      <w:r>
        <w:rPr>
          <w:rFonts w:ascii="Times New Roman" w:hAnsi="Times New Roman" w:cs="Times New Roman"/>
          <w:color w:val="000000"/>
          <w:lang w:eastAsia="ru-RU"/>
        </w:rPr>
        <w:t>иплинарным курсам, по курсовой работе и по практике</w:t>
      </w:r>
      <w:r w:rsidRPr="000E7FC3">
        <w:rPr>
          <w:rFonts w:ascii="Times New Roman" w:hAnsi="Times New Roman" w:cs="Times New Roman"/>
          <w:color w:val="000000"/>
          <w:lang w:eastAsia="ru-RU"/>
        </w:rPr>
        <w:t>, в которых уже выставлены оценки.</w:t>
      </w:r>
    </w:p>
    <w:p w:rsidR="00651139" w:rsidRPr="00FE7CB5" w:rsidRDefault="00651139" w:rsidP="008C20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FE7CB5">
        <w:rPr>
          <w:rFonts w:ascii="Times New Roman" w:hAnsi="Times New Roman" w:cs="Times New Roman"/>
          <w:color w:val="000000"/>
          <w:lang w:eastAsia="ru-RU"/>
        </w:rPr>
        <w:t>Экзаменационная комиссия формулирует вопросы по материалам портфолио обучающегося</w:t>
      </w:r>
      <w:r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Pr="00FE7CB5">
        <w:rPr>
          <w:rFonts w:ascii="Times New Roman" w:hAnsi="Times New Roman" w:cs="Times New Roman"/>
          <w:color w:val="000000"/>
          <w:lang w:eastAsia="ru-RU"/>
        </w:rPr>
        <w:t> </w:t>
      </w:r>
    </w:p>
    <w:p w:rsidR="00651139" w:rsidRDefault="00651139" w:rsidP="008C2056">
      <w:pPr>
        <w:shd w:val="clear" w:color="auto" w:fill="FFFFFF"/>
        <w:ind w:right="24"/>
        <w:jc w:val="both"/>
        <w:rPr>
          <w:rFonts w:ascii="Times New Roman" w:hAnsi="Times New Roman" w:cs="Times New Roman"/>
          <w:color w:val="000000"/>
          <w:lang w:eastAsia="ru-RU"/>
        </w:rPr>
      </w:pPr>
      <w:r w:rsidRPr="000E7FC3">
        <w:rPr>
          <w:rFonts w:ascii="Times New Roman" w:hAnsi="Times New Roman" w:cs="Times New Roman"/>
          <w:color w:val="000000"/>
          <w:lang w:eastAsia="ru-RU"/>
        </w:rPr>
        <w:t> Портфолио</w:t>
      </w:r>
      <w:r w:rsidRPr="000E7FC3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  <w:r w:rsidRPr="000E7FC3"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Pr="00F749AB">
        <w:rPr>
          <w:rFonts w:ascii="Times New Roman" w:hAnsi="Times New Roman" w:cs="Times New Roman"/>
          <w:lang w:eastAsia="ru-RU"/>
        </w:rPr>
        <w:t xml:space="preserve">это рабочая папка, </w:t>
      </w:r>
      <w:r w:rsidRPr="000E7FC3">
        <w:rPr>
          <w:rFonts w:ascii="Times New Roman" w:hAnsi="Times New Roman" w:cs="Times New Roman"/>
          <w:color w:val="000000"/>
          <w:lang w:eastAsia="ru-RU"/>
        </w:rPr>
        <w:t>содержащая информацию о приобретенном опыте и достижениях студента.</w:t>
      </w:r>
    </w:p>
    <w:p w:rsidR="00651139" w:rsidRDefault="00651139" w:rsidP="008C2056">
      <w:pPr>
        <w:ind w:firstLine="709"/>
        <w:jc w:val="center"/>
        <w:rPr>
          <w:rFonts w:ascii="Times New Roman" w:hAnsi="Times New Roman" w:cs="Times New Roman"/>
          <w:b/>
          <w:bCs/>
        </w:rPr>
      </w:pPr>
      <w:bookmarkStart w:id="2" w:name="_Toc511155163"/>
      <w:r w:rsidRPr="005B241F">
        <w:rPr>
          <w:rFonts w:ascii="Times New Roman" w:hAnsi="Times New Roman" w:cs="Times New Roman"/>
          <w:b/>
          <w:bCs/>
        </w:rPr>
        <w:t>2. Подготовка портфолио обучающегося</w:t>
      </w:r>
      <w:bookmarkEnd w:id="2"/>
    </w:p>
    <w:p w:rsidR="00651139" w:rsidRPr="005B241F" w:rsidRDefault="00651139" w:rsidP="008C2056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651139" w:rsidRPr="005B241F" w:rsidRDefault="00651139" w:rsidP="008C2056">
      <w:pPr>
        <w:ind w:firstLine="709"/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>Подготовка портфолио является самостоятельной работой студентов, направленной на расширение и закрепление общих и профессиональных компетенций.</w:t>
      </w:r>
    </w:p>
    <w:p w:rsidR="00651139" w:rsidRPr="005B241F" w:rsidRDefault="00651139" w:rsidP="008C2056">
      <w:pPr>
        <w:ind w:firstLine="709"/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>Цельюсоздания портфолио служит оценка реальных достижений студента при выполнении им соответствующего вида профессиональной деятельности и овладении профессиональными и общими компетенциями;</w:t>
      </w:r>
    </w:p>
    <w:p w:rsidR="00651139" w:rsidRPr="005B241F" w:rsidRDefault="00651139" w:rsidP="008C2056">
      <w:pPr>
        <w:ind w:firstLine="709"/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>Портфолиооформляется студентом и формируется на протяжении всего периода обучения. Преподаватели при изучении профессионального модуля обязаны рассказать студенту о портфолио и дать рекомендации по его составлению. В дальнейшем они курируют работу, консультируют студента, помогают сбору информации, осуществляют контроль за его составлением.</w:t>
      </w:r>
    </w:p>
    <w:p w:rsidR="00651139" w:rsidRPr="005B241F" w:rsidRDefault="00651139" w:rsidP="008C2056">
      <w:pPr>
        <w:ind w:firstLine="709"/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>Структура портфолио по профессиональному модулю:</w:t>
      </w:r>
    </w:p>
    <w:p w:rsidR="00651139" w:rsidRPr="005B241F" w:rsidRDefault="00651139" w:rsidP="00F67DA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>Титульный лист (приложение 1)</w:t>
      </w:r>
    </w:p>
    <w:p w:rsidR="00651139" w:rsidRPr="005B241F" w:rsidRDefault="00651139" w:rsidP="00F67DA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>Проверяемые ПК и ОК</w:t>
      </w:r>
    </w:p>
    <w:p w:rsidR="00651139" w:rsidRPr="005B241F" w:rsidRDefault="00651139" w:rsidP="00F67DA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>Выполненные задания по самостоятельной работе, содержащиеся в методических указа</w:t>
      </w:r>
      <w:r>
        <w:rPr>
          <w:rFonts w:ascii="Times New Roman" w:hAnsi="Times New Roman" w:cs="Times New Roman"/>
        </w:rPr>
        <w:t>ниях по самостоятельной работе</w:t>
      </w:r>
      <w:r w:rsidRPr="005B241F">
        <w:rPr>
          <w:rFonts w:ascii="Times New Roman" w:hAnsi="Times New Roman" w:cs="Times New Roman"/>
        </w:rPr>
        <w:t>. Все задания должны быть сгруппированы п</w:t>
      </w:r>
      <w:r>
        <w:rPr>
          <w:rFonts w:ascii="Times New Roman" w:hAnsi="Times New Roman" w:cs="Times New Roman"/>
        </w:rPr>
        <w:t xml:space="preserve">о темам самостоятельной работы </w:t>
      </w:r>
      <w:r w:rsidRPr="005B241F">
        <w:rPr>
          <w:rFonts w:ascii="Times New Roman" w:hAnsi="Times New Roman" w:cs="Times New Roman"/>
        </w:rPr>
        <w:t>(таблица 1)</w:t>
      </w:r>
    </w:p>
    <w:p w:rsidR="00651139" w:rsidRPr="005B241F" w:rsidRDefault="00651139" w:rsidP="00F67DA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 xml:space="preserve">Аттестационный лист по </w:t>
      </w:r>
      <w:r>
        <w:rPr>
          <w:rFonts w:ascii="Times New Roman" w:hAnsi="Times New Roman" w:cs="Times New Roman"/>
        </w:rPr>
        <w:t xml:space="preserve">производственной </w:t>
      </w:r>
      <w:r w:rsidRPr="005B241F">
        <w:rPr>
          <w:rFonts w:ascii="Times New Roman" w:hAnsi="Times New Roman" w:cs="Times New Roman"/>
        </w:rPr>
        <w:t>практике (приложение 2)</w:t>
      </w:r>
    </w:p>
    <w:p w:rsidR="00651139" w:rsidRPr="005B241F" w:rsidRDefault="00651139" w:rsidP="00F67DA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Дневник производственной практике</w:t>
      </w:r>
      <w:r w:rsidRPr="005B241F">
        <w:rPr>
          <w:rFonts w:ascii="Times New Roman" w:hAnsi="Times New Roman" w:cs="Times New Roman"/>
        </w:rPr>
        <w:t xml:space="preserve"> (приложение 3)</w:t>
      </w:r>
    </w:p>
    <w:p w:rsidR="00651139" w:rsidRPr="005B241F" w:rsidRDefault="00651139" w:rsidP="00F67DA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>Характеристика обучающегося (приложение 4)</w:t>
      </w:r>
    </w:p>
    <w:p w:rsidR="00651139" w:rsidRPr="005B241F" w:rsidRDefault="00651139" w:rsidP="00F67DA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 xml:space="preserve">Отчет по практике. </w:t>
      </w:r>
    </w:p>
    <w:p w:rsidR="00651139" w:rsidRDefault="00651139" w:rsidP="00F67DA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Курсовая работа.</w:t>
      </w:r>
    </w:p>
    <w:p w:rsidR="00651139" w:rsidRDefault="00651139" w:rsidP="00F67DA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Контрольные работы по </w:t>
      </w:r>
      <w:r w:rsidRPr="005000C9">
        <w:rPr>
          <w:rFonts w:ascii="Times New Roman" w:hAnsi="Times New Roman" w:cs="Times New Roman"/>
        </w:rPr>
        <w:t>МДК</w:t>
      </w:r>
      <w:r>
        <w:rPr>
          <w:rFonts w:ascii="Times New Roman" w:hAnsi="Times New Roman" w:cs="Times New Roman"/>
        </w:rPr>
        <w:t>.04.01</w:t>
      </w:r>
      <w:r w:rsidRPr="005000C9">
        <w:rPr>
          <w:rFonts w:ascii="Times New Roman" w:hAnsi="Times New Roman" w:cs="Times New Roman"/>
        </w:rPr>
        <w:t xml:space="preserve"> «</w:t>
      </w:r>
      <w:r w:rsidRPr="002C2165">
        <w:rPr>
          <w:rFonts w:ascii="Times New Roman" w:hAnsi="Times New Roman" w:cs="Times New Roman"/>
        </w:rPr>
        <w:t>Технология составления бухгалтерской отчетности</w:t>
      </w:r>
      <w:r>
        <w:rPr>
          <w:rFonts w:ascii="Times New Roman" w:hAnsi="Times New Roman" w:cs="Times New Roman"/>
        </w:rPr>
        <w:t>».</w:t>
      </w:r>
    </w:p>
    <w:p w:rsidR="00651139" w:rsidRDefault="00651139" w:rsidP="00F67DA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D76CF">
        <w:rPr>
          <w:rFonts w:ascii="Times New Roman" w:hAnsi="Times New Roman" w:cs="Times New Roman"/>
        </w:rPr>
        <w:t xml:space="preserve">Контрольные работы по </w:t>
      </w:r>
      <w:r>
        <w:rPr>
          <w:rFonts w:ascii="Times New Roman" w:hAnsi="Times New Roman" w:cs="Times New Roman"/>
        </w:rPr>
        <w:t>МДК.04.02 «Основы анализа финансовой отчетности».</w:t>
      </w:r>
    </w:p>
    <w:p w:rsidR="00651139" w:rsidRPr="000D76CF" w:rsidRDefault="00651139" w:rsidP="00F67DA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D76CF">
        <w:rPr>
          <w:rFonts w:ascii="Times New Roman" w:hAnsi="Times New Roman" w:cs="Times New Roman"/>
        </w:rPr>
        <w:t>Контрольная работа для студентов заочной формы обучения</w:t>
      </w:r>
    </w:p>
    <w:p w:rsidR="00651139" w:rsidRPr="005B241F" w:rsidRDefault="00651139" w:rsidP="00F67DA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>Документы учебных и профессиональных достижений (дипломы, грамоты, свидетельства, сертификаты олимпиад, конкурсов профессионального мастерства, благодарственные письма и т.д.).</w:t>
      </w:r>
    </w:p>
    <w:p w:rsidR="00651139" w:rsidRPr="000E7FC3" w:rsidRDefault="00651139" w:rsidP="008C2056">
      <w:pPr>
        <w:shd w:val="clear" w:color="auto" w:fill="FFFFFF"/>
        <w:ind w:right="24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651139" w:rsidRDefault="00651139" w:rsidP="00210629">
      <w:pPr>
        <w:shd w:val="clear" w:color="auto" w:fill="FFFFFF"/>
        <w:ind w:right="24"/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Таблица 1</w:t>
      </w:r>
    </w:p>
    <w:p w:rsidR="00651139" w:rsidRDefault="00651139" w:rsidP="000D64E2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210629">
        <w:rPr>
          <w:rFonts w:ascii="Times New Roman" w:hAnsi="Times New Roman" w:cs="Times New Roman"/>
          <w:b/>
          <w:bCs/>
          <w:color w:val="000000"/>
          <w:lang w:eastAsia="ru-RU"/>
        </w:rPr>
        <w:t>Зада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ния, входящие в состав портфолио</w:t>
      </w:r>
    </w:p>
    <w:p w:rsidR="00651139" w:rsidRPr="000D64E2" w:rsidRDefault="00651139" w:rsidP="000D64E2">
      <w:pPr>
        <w:tabs>
          <w:tab w:val="left" w:pos="2907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660"/>
      </w:tblGrid>
      <w:tr w:rsidR="00651139" w:rsidRPr="00B05495">
        <w:trPr>
          <w:trHeight w:val="313"/>
        </w:trPr>
        <w:tc>
          <w:tcPr>
            <w:tcW w:w="2268" w:type="dxa"/>
          </w:tcPr>
          <w:p w:rsidR="00651139" w:rsidRPr="003134FA" w:rsidRDefault="00651139" w:rsidP="001A15FB">
            <w:pPr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</w:pPr>
            <w:r w:rsidRPr="00BE22D3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Тема</w:t>
            </w:r>
          </w:p>
        </w:tc>
        <w:tc>
          <w:tcPr>
            <w:tcW w:w="6660" w:type="dxa"/>
          </w:tcPr>
          <w:p w:rsidR="00651139" w:rsidRPr="003134FA" w:rsidRDefault="00651139" w:rsidP="001A15F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Задания входящие в состав портфолио</w:t>
            </w:r>
          </w:p>
        </w:tc>
      </w:tr>
      <w:tr w:rsidR="00651139" w:rsidRPr="00B05495">
        <w:trPr>
          <w:trHeight w:val="351"/>
        </w:trPr>
        <w:tc>
          <w:tcPr>
            <w:tcW w:w="8928" w:type="dxa"/>
            <w:gridSpan w:val="2"/>
          </w:tcPr>
          <w:p w:rsidR="00651139" w:rsidRPr="003134FA" w:rsidRDefault="00651139" w:rsidP="00812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Раздел 1. </w:t>
            </w:r>
            <w:r w:rsidRPr="004600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Технология составления бухгалтерской (финансовой) отчетности</w:t>
            </w:r>
          </w:p>
        </w:tc>
      </w:tr>
      <w:tr w:rsidR="00651139" w:rsidRPr="00B05495">
        <w:trPr>
          <w:trHeight w:val="1038"/>
        </w:trPr>
        <w:tc>
          <w:tcPr>
            <w:tcW w:w="2268" w:type="dxa"/>
          </w:tcPr>
          <w:p w:rsidR="00651139" w:rsidRPr="003134FA" w:rsidRDefault="00651139" w:rsidP="00460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58">
              <w:rPr>
                <w:rFonts w:ascii="Times New Roman" w:hAnsi="Times New Roman" w:cs="Times New Roman"/>
                <w:sz w:val="22"/>
                <w:szCs w:val="22"/>
              </w:rPr>
              <w:t>Тема 1.1.</w:t>
            </w:r>
          </w:p>
          <w:p w:rsidR="00651139" w:rsidRPr="003134FA" w:rsidRDefault="00651139" w:rsidP="00460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58"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составлению бухгалтерской (финансовой) отчётности</w:t>
            </w:r>
          </w:p>
          <w:p w:rsidR="00651139" w:rsidRPr="003134FA" w:rsidRDefault="00651139" w:rsidP="002A3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0" w:type="dxa"/>
          </w:tcPr>
          <w:p w:rsidR="00651139" w:rsidRPr="003134FA" w:rsidRDefault="00651139" w:rsidP="008125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22D3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нормативных документов и учебной литературы. Работа с информационными порталами. Решение задач. Заполнение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бухгалтерских отчетности0</w:t>
            </w:r>
            <w:r w:rsidRPr="00BE22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51139" w:rsidRPr="003134FA" w:rsidRDefault="00651139" w:rsidP="001A15F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1139" w:rsidRPr="00B05495">
        <w:trPr>
          <w:trHeight w:val="116"/>
        </w:trPr>
        <w:tc>
          <w:tcPr>
            <w:tcW w:w="2268" w:type="dxa"/>
          </w:tcPr>
          <w:p w:rsidR="00651139" w:rsidRPr="003134FA" w:rsidRDefault="00651139" w:rsidP="00460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58">
              <w:rPr>
                <w:rFonts w:ascii="Times New Roman" w:hAnsi="Times New Roman" w:cs="Times New Roman"/>
                <w:sz w:val="22"/>
                <w:szCs w:val="22"/>
              </w:rPr>
              <w:t>Тема 1.2.</w:t>
            </w:r>
          </w:p>
          <w:p w:rsidR="00651139" w:rsidRPr="003134FA" w:rsidRDefault="00651139" w:rsidP="004600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58"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составлению налоговой и статистической  отчётности</w:t>
            </w:r>
          </w:p>
        </w:tc>
        <w:tc>
          <w:tcPr>
            <w:tcW w:w="6660" w:type="dxa"/>
          </w:tcPr>
          <w:p w:rsidR="00651139" w:rsidRPr="003134FA" w:rsidRDefault="00651139" w:rsidP="00644C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22D3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нормативных документов и учебной литературы. Работа с информационными порталами. Решение ситуационных задач. Заполнение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налоговой и статистической отчетности.</w:t>
            </w:r>
          </w:p>
          <w:p w:rsidR="00651139" w:rsidRPr="003134FA" w:rsidRDefault="00651139" w:rsidP="00644C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1139" w:rsidRPr="003134FA" w:rsidRDefault="00651139" w:rsidP="00644C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1139" w:rsidRPr="00B05495">
        <w:trPr>
          <w:trHeight w:val="169"/>
        </w:trPr>
        <w:tc>
          <w:tcPr>
            <w:tcW w:w="8928" w:type="dxa"/>
            <w:gridSpan w:val="2"/>
          </w:tcPr>
          <w:p w:rsidR="00651139" w:rsidRPr="003134FA" w:rsidRDefault="00651139" w:rsidP="008C2056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0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Раздел 2. </w:t>
            </w:r>
            <w:r w:rsidRPr="004600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Основы  анализа бухгалтерской (финансовой) отчетности</w:t>
            </w:r>
          </w:p>
        </w:tc>
      </w:tr>
      <w:tr w:rsidR="00651139" w:rsidRPr="00B05495">
        <w:trPr>
          <w:trHeight w:val="840"/>
        </w:trPr>
        <w:tc>
          <w:tcPr>
            <w:tcW w:w="2268" w:type="dxa"/>
          </w:tcPr>
          <w:p w:rsidR="00651139" w:rsidRPr="003134FA" w:rsidRDefault="00651139" w:rsidP="00460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 2</w:t>
            </w:r>
            <w:r w:rsidRPr="00460058">
              <w:rPr>
                <w:rFonts w:ascii="Times New Roman" w:hAnsi="Times New Roman" w:cs="Times New Roman"/>
                <w:sz w:val="22"/>
                <w:szCs w:val="22"/>
              </w:rPr>
              <w:t xml:space="preserve">.1. </w:t>
            </w:r>
          </w:p>
          <w:p w:rsidR="00651139" w:rsidRPr="003134FA" w:rsidRDefault="00651139" w:rsidP="00460058">
            <w:pPr>
              <w:widowControl w:val="0"/>
              <w:ind w:right="57"/>
              <w:jc w:val="center"/>
              <w:rPr>
                <w:sz w:val="22"/>
                <w:szCs w:val="22"/>
              </w:rPr>
            </w:pPr>
            <w:r w:rsidRPr="00460058">
              <w:rPr>
                <w:rFonts w:ascii="Times New Roman" w:hAnsi="Times New Roman" w:cs="Times New Roman"/>
                <w:sz w:val="22"/>
                <w:szCs w:val="22"/>
              </w:rPr>
              <w:t>Основы анализа бухгалтерской (финансовой) отчетности</w:t>
            </w:r>
          </w:p>
        </w:tc>
        <w:tc>
          <w:tcPr>
            <w:tcW w:w="6660" w:type="dxa"/>
          </w:tcPr>
          <w:p w:rsidR="00651139" w:rsidRPr="003134FA" w:rsidRDefault="00651139" w:rsidP="004600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22D3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нормативных документов и учебной литературы. Работа с информационными порталами. Решение ситуационных задач. </w:t>
            </w:r>
          </w:p>
        </w:tc>
      </w:tr>
      <w:tr w:rsidR="00651139" w:rsidRPr="00B05495">
        <w:trPr>
          <w:trHeight w:val="840"/>
        </w:trPr>
        <w:tc>
          <w:tcPr>
            <w:tcW w:w="2268" w:type="dxa"/>
          </w:tcPr>
          <w:p w:rsidR="00651139" w:rsidRPr="003134FA" w:rsidRDefault="00651139" w:rsidP="00460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58"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460058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  <w:p w:rsidR="00651139" w:rsidRPr="003134FA" w:rsidRDefault="00651139" w:rsidP="00460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58">
              <w:rPr>
                <w:rFonts w:ascii="Times New Roman" w:hAnsi="Times New Roman" w:cs="Times New Roman"/>
                <w:sz w:val="22"/>
                <w:szCs w:val="22"/>
              </w:rPr>
              <w:t>Процедура анализа бухгалтерского баланса</w:t>
            </w:r>
          </w:p>
        </w:tc>
        <w:tc>
          <w:tcPr>
            <w:tcW w:w="6660" w:type="dxa"/>
          </w:tcPr>
          <w:p w:rsidR="00651139" w:rsidRPr="003134FA" w:rsidRDefault="00651139" w:rsidP="00644C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0058">
              <w:rPr>
                <w:rFonts w:ascii="Times New Roman" w:hAnsi="Times New Roman" w:cs="Times New Roman"/>
                <w:sz w:val="22"/>
                <w:szCs w:val="22"/>
              </w:rPr>
              <w:t>Оценка структуры имущества организации и его источников по данным баланса. Порядок определения результатов общей оценки структуры активов и их источников по показателям баланса.</w:t>
            </w:r>
          </w:p>
        </w:tc>
      </w:tr>
      <w:tr w:rsidR="00651139" w:rsidRPr="00B05495">
        <w:trPr>
          <w:trHeight w:val="840"/>
        </w:trPr>
        <w:tc>
          <w:tcPr>
            <w:tcW w:w="2268" w:type="dxa"/>
          </w:tcPr>
          <w:p w:rsidR="00651139" w:rsidRPr="003134FA" w:rsidRDefault="00651139" w:rsidP="00460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58"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460058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:rsidR="00651139" w:rsidRPr="003134FA" w:rsidRDefault="00651139" w:rsidP="00460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58">
              <w:rPr>
                <w:rFonts w:ascii="Times New Roman" w:hAnsi="Times New Roman" w:cs="Times New Roman"/>
                <w:sz w:val="22"/>
                <w:szCs w:val="22"/>
              </w:rPr>
              <w:t>Анализ активов баланса</w:t>
            </w:r>
          </w:p>
        </w:tc>
        <w:tc>
          <w:tcPr>
            <w:tcW w:w="6660" w:type="dxa"/>
          </w:tcPr>
          <w:p w:rsidR="00651139" w:rsidRPr="003134FA" w:rsidRDefault="00651139" w:rsidP="00460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7B6C">
              <w:rPr>
                <w:rFonts w:ascii="Times New Roman" w:hAnsi="Times New Roman" w:cs="Times New Roman"/>
                <w:sz w:val="22"/>
                <w:szCs w:val="22"/>
              </w:rPr>
              <w:t>Анализ наличия и движения нематериальных активов и основных средств. Анализ наличия и движения запасов.</w:t>
            </w:r>
          </w:p>
          <w:p w:rsidR="00651139" w:rsidRPr="003134FA" w:rsidRDefault="00651139" w:rsidP="00460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7B6C">
              <w:rPr>
                <w:rFonts w:ascii="Times New Roman" w:hAnsi="Times New Roman" w:cs="Times New Roman"/>
                <w:sz w:val="22"/>
                <w:szCs w:val="22"/>
              </w:rPr>
              <w:t>Анализ наличия и движения финансовых вложений. Анализ движения денежных средств по данным отчетности.</w:t>
            </w:r>
          </w:p>
          <w:p w:rsidR="00651139" w:rsidRPr="003134FA" w:rsidRDefault="00651139" w:rsidP="00460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7B6C">
              <w:rPr>
                <w:rFonts w:ascii="Times New Roman" w:hAnsi="Times New Roman" w:cs="Times New Roman"/>
                <w:sz w:val="22"/>
                <w:szCs w:val="22"/>
              </w:rPr>
              <w:t>Анализ дебиторской задолженности.</w:t>
            </w:r>
          </w:p>
          <w:p w:rsidR="00651139" w:rsidRPr="003134FA" w:rsidRDefault="00651139" w:rsidP="004600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7B6C">
              <w:rPr>
                <w:rFonts w:ascii="Times New Roman" w:hAnsi="Times New Roman" w:cs="Times New Roman"/>
                <w:sz w:val="22"/>
                <w:szCs w:val="22"/>
              </w:rPr>
              <w:t>Анализ кредиторской задолженности.</w:t>
            </w:r>
          </w:p>
        </w:tc>
      </w:tr>
      <w:tr w:rsidR="00651139" w:rsidRPr="00B05495">
        <w:trPr>
          <w:trHeight w:val="840"/>
        </w:trPr>
        <w:tc>
          <w:tcPr>
            <w:tcW w:w="2268" w:type="dxa"/>
          </w:tcPr>
          <w:p w:rsidR="00651139" w:rsidRPr="003134FA" w:rsidRDefault="00651139" w:rsidP="00460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58"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460058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  <w:p w:rsidR="00651139" w:rsidRPr="003134FA" w:rsidRDefault="00651139" w:rsidP="00460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58">
              <w:rPr>
                <w:rFonts w:ascii="Times New Roman" w:hAnsi="Times New Roman" w:cs="Times New Roman"/>
                <w:sz w:val="22"/>
                <w:szCs w:val="22"/>
              </w:rPr>
              <w:t>Анализ капитала и обязательств</w:t>
            </w:r>
          </w:p>
        </w:tc>
        <w:tc>
          <w:tcPr>
            <w:tcW w:w="6660" w:type="dxa"/>
          </w:tcPr>
          <w:p w:rsidR="00651139" w:rsidRPr="003134FA" w:rsidRDefault="00651139" w:rsidP="00460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7B6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активов. </w:t>
            </w:r>
          </w:p>
          <w:p w:rsidR="00651139" w:rsidRPr="003134FA" w:rsidRDefault="00651139" w:rsidP="004600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7B6C">
              <w:rPr>
                <w:rFonts w:ascii="Times New Roman" w:hAnsi="Times New Roman" w:cs="Times New Roman"/>
                <w:sz w:val="22"/>
                <w:szCs w:val="22"/>
              </w:rPr>
              <w:t>Анализ состава и движения собственного капитала. Расчет и оценка чистых активов. Анализ оценочных обязательств, обеспечения обязательств и государственной помощи.</w:t>
            </w:r>
          </w:p>
        </w:tc>
      </w:tr>
      <w:tr w:rsidR="00651139" w:rsidRPr="00B05495">
        <w:trPr>
          <w:trHeight w:val="840"/>
        </w:trPr>
        <w:tc>
          <w:tcPr>
            <w:tcW w:w="2268" w:type="dxa"/>
          </w:tcPr>
          <w:p w:rsidR="00651139" w:rsidRPr="003134FA" w:rsidRDefault="00651139" w:rsidP="00460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1139" w:rsidRPr="003134FA" w:rsidRDefault="00651139" w:rsidP="00460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58"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460058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  <w:p w:rsidR="00651139" w:rsidRPr="003134FA" w:rsidRDefault="00651139" w:rsidP="00460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58">
              <w:rPr>
                <w:rFonts w:ascii="Times New Roman" w:hAnsi="Times New Roman" w:cs="Times New Roman"/>
                <w:sz w:val="22"/>
                <w:szCs w:val="22"/>
              </w:rPr>
              <w:t>Анализ финансового состояния организации по данным бухгалтерского баланса</w:t>
            </w:r>
          </w:p>
        </w:tc>
        <w:tc>
          <w:tcPr>
            <w:tcW w:w="6660" w:type="dxa"/>
          </w:tcPr>
          <w:p w:rsidR="00651139" w:rsidRPr="003134FA" w:rsidRDefault="00651139" w:rsidP="00644C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7B6C">
              <w:rPr>
                <w:rFonts w:ascii="Times New Roman" w:hAnsi="Times New Roman" w:cs="Times New Roman"/>
                <w:sz w:val="22"/>
                <w:szCs w:val="22"/>
              </w:rPr>
              <w:t>Процедуры анализа ликвидности бухгалтерского баланса. Порядок расчета финансовых коэффициентов для оценки платежеспособности. Состав критериев оценки несостоятельности (банкротства) экономического субъекта. Процедуры анализа показателей финансовой устойчивости. Принципы и методы общей оценки деловой активности организации, технология расчета и анализа финансового цикла.</w:t>
            </w:r>
          </w:p>
        </w:tc>
      </w:tr>
      <w:tr w:rsidR="00651139" w:rsidRPr="00B05495">
        <w:trPr>
          <w:trHeight w:val="840"/>
        </w:trPr>
        <w:tc>
          <w:tcPr>
            <w:tcW w:w="2268" w:type="dxa"/>
          </w:tcPr>
          <w:p w:rsidR="00651139" w:rsidRPr="003134FA" w:rsidRDefault="00651139" w:rsidP="00460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58">
              <w:rPr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460058">
              <w:rPr>
                <w:rFonts w:ascii="Times New Roman" w:hAnsi="Times New Roman" w:cs="Times New Roman"/>
                <w:sz w:val="22"/>
                <w:szCs w:val="22"/>
              </w:rPr>
              <w:t>3. Анализ отчета о финансовых результатах</w:t>
            </w:r>
          </w:p>
        </w:tc>
        <w:tc>
          <w:tcPr>
            <w:tcW w:w="6660" w:type="dxa"/>
          </w:tcPr>
          <w:p w:rsidR="00651139" w:rsidRPr="003134FA" w:rsidRDefault="00651139" w:rsidP="00D97B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7B6C">
              <w:rPr>
                <w:rFonts w:ascii="Times New Roman" w:hAnsi="Times New Roman" w:cs="Times New Roman"/>
                <w:sz w:val="22"/>
                <w:szCs w:val="22"/>
              </w:rPr>
              <w:t>Процедуры анализа отчета о финансовых результатах.</w:t>
            </w:r>
          </w:p>
          <w:p w:rsidR="00651139" w:rsidRPr="003134FA" w:rsidRDefault="00651139" w:rsidP="00D97B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7B6C">
              <w:rPr>
                <w:rFonts w:ascii="Times New Roman" w:hAnsi="Times New Roman" w:cs="Times New Roman"/>
                <w:sz w:val="22"/>
                <w:szCs w:val="22"/>
              </w:rPr>
              <w:t>Процедуры анализа уровня и динамики финансовых результатов по показателям отчетности. Процедуры анализа влияния факторов на прибыль. Факторный анализ рентабельности</w:t>
            </w:r>
          </w:p>
          <w:p w:rsidR="00651139" w:rsidRPr="003134FA" w:rsidRDefault="00651139" w:rsidP="00D97B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7B6C">
              <w:rPr>
                <w:rFonts w:ascii="Times New Roman" w:hAnsi="Times New Roman" w:cs="Times New Roman"/>
                <w:sz w:val="22"/>
                <w:szCs w:val="22"/>
              </w:rPr>
              <w:t>Оценка воздействия финансового рычага.</w:t>
            </w:r>
          </w:p>
        </w:tc>
      </w:tr>
      <w:tr w:rsidR="00651139" w:rsidRPr="00B05495">
        <w:trPr>
          <w:trHeight w:val="840"/>
        </w:trPr>
        <w:tc>
          <w:tcPr>
            <w:tcW w:w="2268" w:type="dxa"/>
          </w:tcPr>
          <w:p w:rsidR="00651139" w:rsidRPr="003134FA" w:rsidRDefault="00651139" w:rsidP="00460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58">
              <w:rPr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460058">
              <w:rPr>
                <w:rFonts w:ascii="Times New Roman" w:hAnsi="Times New Roman" w:cs="Times New Roman"/>
                <w:sz w:val="22"/>
                <w:szCs w:val="22"/>
              </w:rPr>
              <w:t>4 Основы финансового менеджмента</w:t>
            </w:r>
          </w:p>
        </w:tc>
        <w:tc>
          <w:tcPr>
            <w:tcW w:w="6660" w:type="dxa"/>
          </w:tcPr>
          <w:p w:rsidR="00651139" w:rsidRPr="003134FA" w:rsidRDefault="00651139" w:rsidP="00D97B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7B6C">
              <w:rPr>
                <w:rFonts w:ascii="Times New Roman" w:hAnsi="Times New Roman" w:cs="Times New Roman"/>
                <w:sz w:val="22"/>
                <w:szCs w:val="22"/>
              </w:rPr>
              <w:t>Организация работы при составлении бизнес-плана.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  <w:p w:rsidR="00651139" w:rsidRPr="003134FA" w:rsidRDefault="00651139" w:rsidP="00D97B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4FA">
              <w:rPr>
                <w:rFonts w:ascii="Times New Roman" w:hAnsi="Times New Roman" w:cs="Times New Roman"/>
                <w:sz w:val="22"/>
                <w:szCs w:val="22"/>
              </w:rPr>
              <w:t>Мониторинг устранения менеджментом выявленных нарушений, недостатков и рисков.</w:t>
            </w:r>
          </w:p>
        </w:tc>
      </w:tr>
    </w:tbl>
    <w:p w:rsidR="00651139" w:rsidRDefault="00651139"/>
    <w:p w:rsidR="00651139" w:rsidRPr="00E23D06" w:rsidRDefault="00651139" w:rsidP="00E23D06">
      <w:pPr>
        <w:ind w:firstLine="709"/>
        <w:jc w:val="both"/>
        <w:rPr>
          <w:rFonts w:ascii="Times New Roman" w:hAnsi="Times New Roman" w:cs="Times New Roman"/>
        </w:rPr>
      </w:pPr>
      <w:r w:rsidRPr="00E23D06">
        <w:rPr>
          <w:rFonts w:ascii="Times New Roman" w:hAnsi="Times New Roman" w:cs="Times New Roman"/>
        </w:rPr>
        <w:t>Технология оценивания портфолио – сопоставление установленных квалификационных требований с набором документов, содержащихся в портфолио.</w:t>
      </w:r>
    </w:p>
    <w:p w:rsidR="00651139" w:rsidRDefault="00651139" w:rsidP="00E23D06">
      <w:pPr>
        <w:ind w:firstLine="709"/>
        <w:jc w:val="both"/>
        <w:rPr>
          <w:rFonts w:ascii="Times New Roman" w:hAnsi="Times New Roman" w:cs="Times New Roman"/>
        </w:rPr>
      </w:pPr>
      <w:r w:rsidRPr="00E23D06">
        <w:rPr>
          <w:rFonts w:ascii="Times New Roman" w:hAnsi="Times New Roman" w:cs="Times New Roman"/>
        </w:rPr>
        <w:t>Результаты обучения, которые должны быть продемонстрированы по итогам самостоятельной работы в виде подготовки портфолио</w:t>
      </w:r>
      <w:r>
        <w:rPr>
          <w:rFonts w:ascii="Times New Roman" w:hAnsi="Times New Roman" w:cs="Times New Roman"/>
        </w:rPr>
        <w:t>,</w:t>
      </w:r>
      <w:r w:rsidRPr="00E23D06">
        <w:rPr>
          <w:rFonts w:ascii="Times New Roman" w:hAnsi="Times New Roman" w:cs="Times New Roman"/>
        </w:rPr>
        <w:t xml:space="preserve"> содержатся в таблице 2</w:t>
      </w:r>
    </w:p>
    <w:p w:rsidR="00651139" w:rsidRDefault="00651139" w:rsidP="00E23D06">
      <w:pPr>
        <w:ind w:firstLine="709"/>
        <w:jc w:val="both"/>
        <w:rPr>
          <w:rFonts w:ascii="Times New Roman" w:hAnsi="Times New Roman" w:cs="Times New Roman"/>
        </w:rPr>
      </w:pPr>
    </w:p>
    <w:p w:rsidR="00651139" w:rsidRDefault="00651139" w:rsidP="00E23D06">
      <w:pPr>
        <w:ind w:firstLine="709"/>
        <w:jc w:val="both"/>
        <w:rPr>
          <w:rFonts w:ascii="Times New Roman" w:hAnsi="Times New Roman" w:cs="Times New Roman"/>
        </w:rPr>
      </w:pPr>
    </w:p>
    <w:p w:rsidR="00651139" w:rsidRDefault="00651139" w:rsidP="009E5448">
      <w:pPr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8025"/>
      </w:tblGrid>
      <w:tr w:rsidR="00651139" w:rsidRPr="00B05495">
        <w:tc>
          <w:tcPr>
            <w:tcW w:w="1540" w:type="dxa"/>
          </w:tcPr>
          <w:p w:rsidR="00651139" w:rsidRPr="003134FA" w:rsidRDefault="00651139" w:rsidP="00B054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39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Код компетенции</w:t>
            </w:r>
          </w:p>
        </w:tc>
        <w:tc>
          <w:tcPr>
            <w:tcW w:w="8025" w:type="dxa"/>
          </w:tcPr>
          <w:p w:rsidR="00651139" w:rsidRPr="003134FA" w:rsidRDefault="00651139" w:rsidP="00B054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39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Показатели оценки результата</w:t>
            </w:r>
          </w:p>
        </w:tc>
      </w:tr>
      <w:tr w:rsidR="00651139" w:rsidRPr="00B05495">
        <w:trPr>
          <w:trHeight w:val="5140"/>
        </w:trPr>
        <w:tc>
          <w:tcPr>
            <w:tcW w:w="1540" w:type="dxa"/>
          </w:tcPr>
          <w:p w:rsidR="00651139" w:rsidRPr="003134FA" w:rsidRDefault="00651139" w:rsidP="00B054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651139" w:rsidRPr="003134FA" w:rsidRDefault="00651139" w:rsidP="00B054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651139" w:rsidRPr="003134FA" w:rsidRDefault="00651139" w:rsidP="00B054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651139" w:rsidRPr="003134FA" w:rsidRDefault="00651139" w:rsidP="009E544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C39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ОК 1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11</w:t>
            </w:r>
            <w:r w:rsidRPr="003C39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;</w:t>
            </w:r>
          </w:p>
          <w:p w:rsidR="00651139" w:rsidRPr="003134FA" w:rsidRDefault="00651139" w:rsidP="00B054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651139" w:rsidRPr="003134FA" w:rsidRDefault="00651139" w:rsidP="00B054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651139" w:rsidRPr="003134FA" w:rsidRDefault="00651139" w:rsidP="00B054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651139" w:rsidRPr="003134FA" w:rsidRDefault="00651139" w:rsidP="00B054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651139" w:rsidRPr="003134FA" w:rsidRDefault="00651139" w:rsidP="00B054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651139" w:rsidRPr="003134FA" w:rsidRDefault="00651139" w:rsidP="00B054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C39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ПК 3.1 – 3.4</w:t>
            </w:r>
          </w:p>
        </w:tc>
        <w:tc>
          <w:tcPr>
            <w:tcW w:w="8025" w:type="dxa"/>
          </w:tcPr>
          <w:p w:rsidR="00651139" w:rsidRPr="003134FA" w:rsidRDefault="00651139" w:rsidP="00095760">
            <w:pPr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Знает: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методы обобщения информации о хозяйственных операциях организации за отчетный период;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порядок составления шахматной таблицы и оборотно-сальдовой ведомости;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методы определения результатов хозяйственной деятельности за отчетный период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требования к бухгалтерской отчетности организации;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состав и содержание форм бухгалтерской отчетности;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порядок отражения изменений в учетной политике в целях бухгалтерского учета;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порядок организации получения аудиторского заключения в случае необходимости;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сроки представления бухгалтерской отчетности;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международные стандарты финансовой отчетности (МСФО) и Директивы Европейского Сообщества о консолидированной отчетности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формы налоговых деклараций по налогам и сборам в бюджет и инструкции по их заполнению;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форму статистической отчетности и инструкцию по ее заполнению;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содержание новых форм налоговых деклараций по налогам и сборам и новых инструкций по их за</w:t>
            </w:r>
            <w:r>
              <w:rPr>
                <w:color w:val="000000"/>
                <w:sz w:val="22"/>
                <w:szCs w:val="22"/>
              </w:rPr>
              <w:t>полнению;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методы финансового анализа;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виды и приемы финансового анализа;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процедуры анализа бухгалтерского баланса: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процедуры анализа ликвидности бухгалтерского баланса;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порядок расчета финансовых коэффициентов для оценки платежеспособности;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состав критериев оценки несостоятельности (банкротства) организации;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процедуры анализа показателей финансовой устойчивости;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процедуры анализа отчета о финансовых результатах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принципы и методы общей оценки деловой активности организации, технологию расчета и анализа финансового цикла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процедуры анализа уровня и динамики финансовых результатов по показателям отчетности;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процедуры анализа влияния факторов на прибыль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651139" w:rsidRPr="003134FA" w:rsidRDefault="00651139" w:rsidP="00CB0E5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34F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Умеет: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 xml:space="preserve"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 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определять результаты хозяйственной деятельности за отчетный период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устанавливать идентичность показателей бухгалтерских отчетов;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осваивать новые формы бухгалтерской отчетности;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адаптировать бухгалтерскую (финансовую) отчетность Российской Федерации к Международным стандартам финансовой отчетности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выявлять и оценивать риски объекта внутреннего контроля и риски собственных ошибок;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распределять объем работ по проведению финансового анализа между работниками (группами работников).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формировать аналитические отчеты и представлять их заинтересованным пользователям;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B0E5B">
              <w:rPr>
                <w:color w:val="000000"/>
                <w:sz w:val="22"/>
                <w:szCs w:val="22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651139" w:rsidRPr="003134FA" w:rsidRDefault="00651139" w:rsidP="00F67DA0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942">
              <w:rPr>
                <w:color w:val="000000"/>
                <w:sz w:val="22"/>
                <w:szCs w:val="22"/>
              </w:rPr>
              <w:t>формировать информационную базу, отражающую ход устранения выявленных контрольными процедурами недостатков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651139" w:rsidRPr="00EE438E" w:rsidRDefault="00651139" w:rsidP="00D147A7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651139" w:rsidRDefault="00651139" w:rsidP="008E6A5B">
      <w:pPr>
        <w:ind w:firstLine="709"/>
        <w:jc w:val="both"/>
        <w:rPr>
          <w:rFonts w:ascii="Times New Roman" w:hAnsi="Times New Roman" w:cs="Times New Roman"/>
        </w:rPr>
      </w:pPr>
    </w:p>
    <w:p w:rsidR="00651139" w:rsidRPr="003D518B" w:rsidRDefault="00651139" w:rsidP="003D518B">
      <w:pPr>
        <w:ind w:firstLine="709"/>
        <w:jc w:val="both"/>
        <w:rPr>
          <w:rFonts w:ascii="Times New Roman" w:hAnsi="Times New Roman" w:cs="Times New Roman"/>
        </w:rPr>
      </w:pPr>
    </w:p>
    <w:p w:rsidR="00651139" w:rsidRDefault="00651139" w:rsidP="008E77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bookmarkStart w:id="3" w:name="_Toc511155164"/>
      <w:r w:rsidRPr="008E77D5">
        <w:rPr>
          <w:rFonts w:ascii="Times New Roman" w:hAnsi="Times New Roman" w:cs="Times New Roman"/>
          <w:b/>
          <w:bCs/>
        </w:rPr>
        <w:t>Поряд</w:t>
      </w:r>
      <w:r>
        <w:rPr>
          <w:rFonts w:ascii="Times New Roman" w:hAnsi="Times New Roman" w:cs="Times New Roman"/>
          <w:b/>
          <w:bCs/>
        </w:rPr>
        <w:t xml:space="preserve">ок проведения </w:t>
      </w:r>
      <w:r w:rsidRPr="008E77D5">
        <w:rPr>
          <w:rFonts w:ascii="Times New Roman" w:hAnsi="Times New Roman" w:cs="Times New Roman"/>
          <w:b/>
          <w:bCs/>
        </w:rPr>
        <w:t>экзамен</w:t>
      </w:r>
      <w:bookmarkEnd w:id="3"/>
      <w:r>
        <w:rPr>
          <w:rFonts w:ascii="Times New Roman" w:hAnsi="Times New Roman" w:cs="Times New Roman"/>
          <w:b/>
          <w:bCs/>
        </w:rPr>
        <w:t xml:space="preserve"> по модулю</w:t>
      </w:r>
    </w:p>
    <w:p w:rsidR="00651139" w:rsidRPr="008E77D5" w:rsidRDefault="00651139" w:rsidP="008E77D5">
      <w:pPr>
        <w:jc w:val="center"/>
        <w:rPr>
          <w:rFonts w:ascii="Times New Roman" w:hAnsi="Times New Roman" w:cs="Times New Roman"/>
          <w:b/>
          <w:bCs/>
        </w:rPr>
      </w:pPr>
    </w:p>
    <w:p w:rsidR="00651139" w:rsidRPr="00695218" w:rsidRDefault="00651139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Услов</w:t>
      </w:r>
      <w:r>
        <w:rPr>
          <w:rFonts w:ascii="Times New Roman" w:hAnsi="Times New Roman" w:cs="Times New Roman"/>
        </w:rPr>
        <w:t xml:space="preserve">ием допуска к </w:t>
      </w:r>
      <w:r w:rsidRPr="00695218">
        <w:rPr>
          <w:rFonts w:ascii="Times New Roman" w:hAnsi="Times New Roman" w:cs="Times New Roman"/>
        </w:rPr>
        <w:t>экзамену</w:t>
      </w:r>
      <w:r>
        <w:rPr>
          <w:rFonts w:ascii="Times New Roman" w:hAnsi="Times New Roman" w:cs="Times New Roman"/>
        </w:rPr>
        <w:t xml:space="preserve"> по модулю</w:t>
      </w:r>
      <w:r w:rsidRPr="00695218">
        <w:rPr>
          <w:rFonts w:ascii="Times New Roman" w:hAnsi="Times New Roman" w:cs="Times New Roman"/>
        </w:rPr>
        <w:t xml:space="preserve"> является успешное освоение студентом всех структурных единиц модуля: м</w:t>
      </w:r>
      <w:r>
        <w:rPr>
          <w:rFonts w:ascii="Times New Roman" w:hAnsi="Times New Roman" w:cs="Times New Roman"/>
        </w:rPr>
        <w:t>еждисциплинарного курса</w:t>
      </w:r>
      <w:r w:rsidRPr="00695218">
        <w:rPr>
          <w:rFonts w:ascii="Times New Roman" w:hAnsi="Times New Roman" w:cs="Times New Roman"/>
        </w:rPr>
        <w:t>, включая выполнение практических и самостоятельных</w:t>
      </w:r>
      <w:r>
        <w:rPr>
          <w:rFonts w:ascii="Times New Roman" w:hAnsi="Times New Roman" w:cs="Times New Roman"/>
        </w:rPr>
        <w:t xml:space="preserve"> внеаудиторных работ; курсовой работы, </w:t>
      </w:r>
      <w:r w:rsidRPr="00695218">
        <w:rPr>
          <w:rFonts w:ascii="Times New Roman" w:hAnsi="Times New Roman" w:cs="Times New Roman"/>
        </w:rPr>
        <w:t>производственной практик</w:t>
      </w:r>
      <w:r>
        <w:rPr>
          <w:rFonts w:ascii="Times New Roman" w:hAnsi="Times New Roman" w:cs="Times New Roman"/>
        </w:rPr>
        <w:t>и.</w:t>
      </w:r>
    </w:p>
    <w:p w:rsidR="00651139" w:rsidRPr="00695218" w:rsidRDefault="00651139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В период подготовки к</w:t>
      </w:r>
      <w:r>
        <w:rPr>
          <w:rFonts w:ascii="Times New Roman" w:hAnsi="Times New Roman" w:cs="Times New Roman"/>
        </w:rPr>
        <w:t xml:space="preserve"> экзамену по модулю </w:t>
      </w:r>
      <w:r w:rsidRPr="00695218">
        <w:rPr>
          <w:rFonts w:ascii="Times New Roman" w:hAnsi="Times New Roman" w:cs="Times New Roman"/>
        </w:rPr>
        <w:t xml:space="preserve">проводятся консультации за счет общего бюджета времени, отведенного на консультации. </w:t>
      </w:r>
    </w:p>
    <w:p w:rsidR="00651139" w:rsidRPr="00695218" w:rsidRDefault="00651139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Объектом оценивания на экза</w:t>
      </w:r>
      <w:r>
        <w:rPr>
          <w:rFonts w:ascii="Times New Roman" w:hAnsi="Times New Roman" w:cs="Times New Roman"/>
        </w:rPr>
        <w:t xml:space="preserve">мене по модулю </w:t>
      </w:r>
      <w:r w:rsidRPr="00695218">
        <w:rPr>
          <w:rFonts w:ascii="Times New Roman" w:hAnsi="Times New Roman" w:cs="Times New Roman"/>
        </w:rPr>
        <w:t>выступает</w:t>
      </w:r>
      <w:r>
        <w:rPr>
          <w:rFonts w:ascii="Times New Roman" w:hAnsi="Times New Roman" w:cs="Times New Roman"/>
        </w:rPr>
        <w:t xml:space="preserve"> профессиональная компетенция </w:t>
      </w:r>
      <w:r w:rsidRPr="00695218">
        <w:rPr>
          <w:rFonts w:ascii="Times New Roman" w:hAnsi="Times New Roman" w:cs="Times New Roman"/>
        </w:rPr>
        <w:t>студентов, допущенных</w:t>
      </w:r>
      <w:r>
        <w:rPr>
          <w:rFonts w:ascii="Times New Roman" w:hAnsi="Times New Roman" w:cs="Times New Roman"/>
        </w:rPr>
        <w:t xml:space="preserve"> к экзамену </w:t>
      </w:r>
      <w:r w:rsidRPr="00695218">
        <w:rPr>
          <w:rFonts w:ascii="Times New Roman" w:hAnsi="Times New Roman" w:cs="Times New Roman"/>
        </w:rPr>
        <w:t>или ее часть (совокупность профессиональных компетенций).</w:t>
      </w:r>
    </w:p>
    <w:p w:rsidR="00651139" w:rsidRPr="00695218" w:rsidRDefault="00651139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Предметом оценивания является соответствие освоенных профессиональных компетенций студентов требованиям ФГОС, иным установленным квалификационным требованиям (для программ дополнительного профессионального образования и профессиональной подготовки).</w:t>
      </w:r>
    </w:p>
    <w:p w:rsidR="00651139" w:rsidRPr="00695218" w:rsidRDefault="00651139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 xml:space="preserve"> по модулю</w:t>
      </w:r>
      <w:r w:rsidRPr="00695218">
        <w:rPr>
          <w:rFonts w:ascii="Times New Roman" w:hAnsi="Times New Roman" w:cs="Times New Roman"/>
        </w:rPr>
        <w:t xml:space="preserve"> проводится в Университете, где и был  реализован данный профессиональный модуль</w:t>
      </w:r>
      <w:r>
        <w:rPr>
          <w:rFonts w:ascii="Times New Roman" w:hAnsi="Times New Roman" w:cs="Times New Roman"/>
        </w:rPr>
        <w:t>.</w:t>
      </w:r>
    </w:p>
    <w:p w:rsidR="00651139" w:rsidRPr="00695218" w:rsidRDefault="00651139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В соответствии с требо</w:t>
      </w:r>
      <w:r>
        <w:rPr>
          <w:rFonts w:ascii="Times New Roman" w:hAnsi="Times New Roman" w:cs="Times New Roman"/>
        </w:rPr>
        <w:t xml:space="preserve">ваниями ФГОС СПО для проведения </w:t>
      </w:r>
      <w:r w:rsidRPr="00695218">
        <w:rPr>
          <w:rFonts w:ascii="Times New Roman" w:hAnsi="Times New Roman" w:cs="Times New Roman"/>
        </w:rPr>
        <w:t xml:space="preserve">экзамена </w:t>
      </w:r>
      <w:r>
        <w:rPr>
          <w:rFonts w:ascii="Times New Roman" w:hAnsi="Times New Roman" w:cs="Times New Roman"/>
        </w:rPr>
        <w:t xml:space="preserve">по модулю </w:t>
      </w:r>
      <w:r w:rsidRPr="00695218">
        <w:rPr>
          <w:rFonts w:ascii="Times New Roman" w:hAnsi="Times New Roman" w:cs="Times New Roman"/>
        </w:rPr>
        <w:t xml:space="preserve">созданы условия, которые максимально приближают оценочные процедуры к будущей профессиональной деятельности выпускников. </w:t>
      </w:r>
    </w:p>
    <w:p w:rsidR="00651139" w:rsidRPr="00695218" w:rsidRDefault="00651139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помещении, где проводится </w:t>
      </w:r>
      <w:r w:rsidRPr="00695218"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 xml:space="preserve"> по модулю, </w:t>
      </w:r>
      <w:r w:rsidRPr="00695218">
        <w:rPr>
          <w:rFonts w:ascii="Times New Roman" w:hAnsi="Times New Roman" w:cs="Times New Roman"/>
        </w:rPr>
        <w:t>должна быть подготовлена необходимая уч</w:t>
      </w:r>
      <w:r>
        <w:rPr>
          <w:rFonts w:ascii="Times New Roman" w:hAnsi="Times New Roman" w:cs="Times New Roman"/>
        </w:rPr>
        <w:t>ебно-методическая и нормативно-</w:t>
      </w:r>
      <w:r w:rsidRPr="00695218">
        <w:rPr>
          <w:rFonts w:ascii="Times New Roman" w:hAnsi="Times New Roman" w:cs="Times New Roman"/>
        </w:rPr>
        <w:t>регламентирующая документация, материально-техническое оснащение и следующие обеспечивающие оценочные процедуры документы и материалы:</w:t>
      </w:r>
    </w:p>
    <w:p w:rsidR="00651139" w:rsidRPr="00695218" w:rsidRDefault="00651139" w:rsidP="00F67DA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утвержденные комплекты оценочных средств по профессиональному модулю;</w:t>
      </w:r>
    </w:p>
    <w:p w:rsidR="00651139" w:rsidRPr="00695218" w:rsidRDefault="00651139" w:rsidP="00F67DA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справочно-правовая система Консультант плюс, установленная на компьютере в кабинете</w:t>
      </w:r>
      <w:r>
        <w:rPr>
          <w:rFonts w:ascii="Times New Roman" w:hAnsi="Times New Roman" w:cs="Times New Roman"/>
        </w:rPr>
        <w:t>,</w:t>
      </w:r>
      <w:r w:rsidRPr="00695218">
        <w:rPr>
          <w:rFonts w:ascii="Times New Roman" w:hAnsi="Times New Roman" w:cs="Times New Roman"/>
        </w:rPr>
        <w:t xml:space="preserve"> где проводится экзамен</w:t>
      </w:r>
      <w:r>
        <w:rPr>
          <w:rFonts w:ascii="Times New Roman" w:hAnsi="Times New Roman" w:cs="Times New Roman"/>
        </w:rPr>
        <w:t>.</w:t>
      </w:r>
    </w:p>
    <w:p w:rsidR="00651139" w:rsidRPr="00695218" w:rsidRDefault="00651139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Квалификационный экзамен считается правомочным, если в его проведении участвуют не менее 2/3 членов экзам</w:t>
      </w:r>
      <w:r>
        <w:rPr>
          <w:rFonts w:ascii="Times New Roman" w:hAnsi="Times New Roman" w:cs="Times New Roman"/>
        </w:rPr>
        <w:t xml:space="preserve">енационной </w:t>
      </w:r>
      <w:r w:rsidRPr="00695218">
        <w:rPr>
          <w:rFonts w:ascii="Times New Roman" w:hAnsi="Times New Roman" w:cs="Times New Roman"/>
        </w:rPr>
        <w:t>комиссии. Решения принимаются большинством голосов от числа членов комиссии, присутствующих на заседании. При равенстве голосов принимается то решение, за которое проголосовал председатель аттестационной комиссии.</w:t>
      </w:r>
    </w:p>
    <w:p w:rsidR="00651139" w:rsidRPr="00695218" w:rsidRDefault="00651139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Председатель экзаменационной к</w:t>
      </w:r>
      <w:r>
        <w:rPr>
          <w:rFonts w:ascii="Times New Roman" w:hAnsi="Times New Roman" w:cs="Times New Roman"/>
        </w:rPr>
        <w:t xml:space="preserve">омиссии перед началом </w:t>
      </w:r>
      <w:r w:rsidRPr="00695218"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</w:rPr>
        <w:t xml:space="preserve"> по модулю</w:t>
      </w:r>
      <w:r w:rsidRPr="00695218">
        <w:rPr>
          <w:rFonts w:ascii="Times New Roman" w:hAnsi="Times New Roman" w:cs="Times New Roman"/>
        </w:rPr>
        <w:t xml:space="preserve"> проводит инструктаж с экзаменаторами по содержанию и технологии оценивания компетентностных образовательных результатов, консультирует их по возникающим организационным и методическим вопросам и выдает рабочие комплекты оценочных средств для осуществления оценочных процедур.</w:t>
      </w:r>
    </w:p>
    <w:p w:rsidR="00651139" w:rsidRDefault="00651139" w:rsidP="00946EEB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Студент допускается в помещение, где проводится экзамен при наличии зачетной книжки.</w:t>
      </w:r>
    </w:p>
    <w:p w:rsidR="00651139" w:rsidRPr="00695218" w:rsidRDefault="00651139" w:rsidP="00946EEB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Экзаменационная комиссия оценивает портфолио, входящие в него курсовую работу, отчет по производственной практике и характеристику студента по итогам практики. Затем э</w:t>
      </w:r>
      <w:r w:rsidRPr="00207568">
        <w:rPr>
          <w:rFonts w:ascii="Times New Roman" w:hAnsi="Times New Roman" w:cs="Times New Roman"/>
        </w:rPr>
        <w:t xml:space="preserve">кзаменационная комиссия формулирует вопросы по материалам </w:t>
      </w:r>
      <w:r>
        <w:rPr>
          <w:rFonts w:ascii="Times New Roman" w:hAnsi="Times New Roman" w:cs="Times New Roman"/>
        </w:rPr>
        <w:t>портфолио студента</w:t>
      </w:r>
      <w:r w:rsidRPr="00207568">
        <w:rPr>
          <w:rFonts w:ascii="Times New Roman" w:hAnsi="Times New Roman" w:cs="Times New Roman"/>
        </w:rPr>
        <w:t>.</w:t>
      </w:r>
    </w:p>
    <w:p w:rsidR="00651139" w:rsidRPr="00695218" w:rsidRDefault="00651139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Решение о результа</w:t>
      </w:r>
      <w:r>
        <w:rPr>
          <w:rFonts w:ascii="Times New Roman" w:hAnsi="Times New Roman" w:cs="Times New Roman"/>
        </w:rPr>
        <w:t xml:space="preserve">те экзамена по модулю </w:t>
      </w:r>
      <w:r w:rsidRPr="00695218">
        <w:rPr>
          <w:rFonts w:ascii="Times New Roman" w:hAnsi="Times New Roman" w:cs="Times New Roman"/>
        </w:rPr>
        <w:t>выносится экзаменационной комиссией в отсутствии студентов открытым голосованием простым большинством голосов присутствующих на заседании членов комиссии на основании подсчета результатов по установленным критериям оценки, представленным в комплектах оценочных средств. Особо</w:t>
      </w:r>
      <w:r>
        <w:rPr>
          <w:rFonts w:ascii="Times New Roman" w:hAnsi="Times New Roman" w:cs="Times New Roman"/>
        </w:rPr>
        <w:t xml:space="preserve">е мнение члена экзаменационной </w:t>
      </w:r>
      <w:r w:rsidRPr="00695218">
        <w:rPr>
          <w:rFonts w:ascii="Times New Roman" w:hAnsi="Times New Roman" w:cs="Times New Roman"/>
        </w:rPr>
        <w:t>комиссии представляется в письменном виде и приобщается к</w:t>
      </w:r>
      <w:r>
        <w:rPr>
          <w:rFonts w:ascii="Times New Roman" w:hAnsi="Times New Roman" w:cs="Times New Roman"/>
        </w:rPr>
        <w:t xml:space="preserve"> протоколу </w:t>
      </w:r>
      <w:r w:rsidRPr="00695218"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</w:rPr>
        <w:t xml:space="preserve"> по модулю</w:t>
      </w:r>
      <w:r w:rsidRPr="00695218">
        <w:rPr>
          <w:rFonts w:ascii="Times New Roman" w:hAnsi="Times New Roman" w:cs="Times New Roman"/>
        </w:rPr>
        <w:t>.</w:t>
      </w:r>
    </w:p>
    <w:p w:rsidR="00651139" w:rsidRDefault="00651139" w:rsidP="0079378C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По резу</w:t>
      </w:r>
      <w:r>
        <w:rPr>
          <w:rFonts w:ascii="Times New Roman" w:hAnsi="Times New Roman" w:cs="Times New Roman"/>
        </w:rPr>
        <w:t xml:space="preserve">льтатам сдачи </w:t>
      </w:r>
      <w:r w:rsidRPr="00695218">
        <w:rPr>
          <w:rFonts w:ascii="Times New Roman" w:hAnsi="Times New Roman" w:cs="Times New Roman"/>
        </w:rPr>
        <w:t xml:space="preserve">экзамена </w:t>
      </w:r>
      <w:r>
        <w:rPr>
          <w:rFonts w:ascii="Times New Roman" w:hAnsi="Times New Roman" w:cs="Times New Roman"/>
        </w:rPr>
        <w:t xml:space="preserve">по модулю </w:t>
      </w:r>
      <w:r w:rsidRPr="00695218">
        <w:rPr>
          <w:rFonts w:ascii="Times New Roman" w:hAnsi="Times New Roman" w:cs="Times New Roman"/>
        </w:rPr>
        <w:t>делается запись в зачетной книжке аттестованного лица «вид профессиональной деятельности освоен/оценка» удостоверяется подписью председателя экзаменационной комиссии.</w:t>
      </w:r>
    </w:p>
    <w:p w:rsidR="00651139" w:rsidRPr="00695218" w:rsidRDefault="00651139" w:rsidP="0079378C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В случае неяв</w:t>
      </w:r>
      <w:r>
        <w:rPr>
          <w:rFonts w:ascii="Times New Roman" w:hAnsi="Times New Roman" w:cs="Times New Roman"/>
        </w:rPr>
        <w:t xml:space="preserve">ки студента на экзамен по модулю, </w:t>
      </w:r>
      <w:r w:rsidRPr="00695218">
        <w:rPr>
          <w:rFonts w:ascii="Times New Roman" w:hAnsi="Times New Roman" w:cs="Times New Roman"/>
        </w:rPr>
        <w:t>в сводной ведомости освоения профессионального модуля в столб</w:t>
      </w:r>
      <w:r>
        <w:rPr>
          <w:rFonts w:ascii="Times New Roman" w:hAnsi="Times New Roman" w:cs="Times New Roman"/>
        </w:rPr>
        <w:t xml:space="preserve">це «Экзамен по модулю </w:t>
      </w:r>
      <w:r w:rsidRPr="00695218">
        <w:rPr>
          <w:rFonts w:ascii="Times New Roman" w:hAnsi="Times New Roman" w:cs="Times New Roman"/>
        </w:rPr>
        <w:t>оценка» производится запись «не явился».</w:t>
      </w:r>
    </w:p>
    <w:p w:rsidR="00651139" w:rsidRPr="00695218" w:rsidRDefault="00651139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К критериям оценки уровня подготовки обучающихся относятся:</w:t>
      </w:r>
    </w:p>
    <w:p w:rsidR="00651139" w:rsidRPr="00695218" w:rsidRDefault="00651139" w:rsidP="00F67DA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уровень   освоения   обучающимся   материала, предусмотренного   программой профессионального модуля и его составля</w:t>
      </w:r>
      <w:r>
        <w:rPr>
          <w:rFonts w:ascii="Times New Roman" w:hAnsi="Times New Roman" w:cs="Times New Roman"/>
        </w:rPr>
        <w:t xml:space="preserve">ющих (междисциплинарного курса, курсовой работы, производственной </w:t>
      </w:r>
      <w:r w:rsidRPr="00695218">
        <w:rPr>
          <w:rFonts w:ascii="Times New Roman" w:hAnsi="Times New Roman" w:cs="Times New Roman"/>
        </w:rPr>
        <w:t>практики);</w:t>
      </w:r>
    </w:p>
    <w:p w:rsidR="00651139" w:rsidRPr="00695218" w:rsidRDefault="00651139" w:rsidP="00F67DA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 xml:space="preserve">умения обучающегося использовать теоретические знания при выполнении </w:t>
      </w:r>
      <w:r>
        <w:rPr>
          <w:rFonts w:ascii="Times New Roman" w:hAnsi="Times New Roman" w:cs="Times New Roman"/>
        </w:rPr>
        <w:t>практических задач;</w:t>
      </w:r>
    </w:p>
    <w:p w:rsidR="00651139" w:rsidRPr="00695218" w:rsidRDefault="00651139" w:rsidP="00F67DA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уровень сформированности профессиональных компетенций,</w:t>
      </w:r>
    </w:p>
    <w:p w:rsidR="00651139" w:rsidRPr="00695218" w:rsidRDefault="00651139" w:rsidP="00F67DA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обоснованность, четкость, краткость изложения ответа при соблюдении принципа полноты его содержания.</w:t>
      </w:r>
    </w:p>
    <w:p w:rsidR="00651139" w:rsidRPr="00695218" w:rsidRDefault="00651139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При выставлении оценки используется следующая шкала:</w:t>
      </w:r>
    </w:p>
    <w:p w:rsidR="00651139" w:rsidRDefault="00651139" w:rsidP="00117148">
      <w:pPr>
        <w:shd w:val="clear" w:color="auto" w:fill="FFFFFF"/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Таблица 3</w:t>
      </w:r>
    </w:p>
    <w:p w:rsidR="00651139" w:rsidRPr="000E7FC3" w:rsidRDefault="00651139" w:rsidP="00F74D46">
      <w:pPr>
        <w:shd w:val="clear" w:color="auto" w:fill="FFFFFF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Критерии оценивания результатов обучения на квалификационном экзамене</w:t>
      </w:r>
    </w:p>
    <w:p w:rsidR="00651139" w:rsidRPr="000E7FC3" w:rsidRDefault="00651139" w:rsidP="00D147A7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</w:p>
    <w:tbl>
      <w:tblPr>
        <w:tblW w:w="97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2160"/>
        <w:gridCol w:w="1980"/>
        <w:gridCol w:w="1800"/>
        <w:gridCol w:w="1984"/>
      </w:tblGrid>
      <w:tr w:rsidR="00651139" w:rsidRPr="00B05495">
        <w:tc>
          <w:tcPr>
            <w:tcW w:w="1800" w:type="dxa"/>
            <w:vAlign w:val="center"/>
          </w:tcPr>
          <w:p w:rsidR="00651139" w:rsidRPr="00B05495" w:rsidRDefault="00651139" w:rsidP="001744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60" w:type="dxa"/>
            <w:vAlign w:val="center"/>
          </w:tcPr>
          <w:p w:rsidR="00651139" w:rsidRPr="00B05495" w:rsidRDefault="00651139" w:rsidP="001744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980" w:type="dxa"/>
            <w:vAlign w:val="center"/>
          </w:tcPr>
          <w:p w:rsidR="00651139" w:rsidRPr="00B05495" w:rsidRDefault="00651139" w:rsidP="001744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800" w:type="dxa"/>
            <w:vAlign w:val="center"/>
          </w:tcPr>
          <w:p w:rsidR="00651139" w:rsidRPr="00B05495" w:rsidRDefault="00651139" w:rsidP="001744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651139" w:rsidRPr="00B05495" w:rsidRDefault="00651139" w:rsidP="001744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651139" w:rsidRPr="00B05495">
        <w:tc>
          <w:tcPr>
            <w:tcW w:w="1800" w:type="dxa"/>
            <w:vAlign w:val="center"/>
          </w:tcPr>
          <w:p w:rsidR="00651139" w:rsidRPr="00B05495" w:rsidRDefault="00651139" w:rsidP="006D558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60" w:type="dxa"/>
          </w:tcPr>
          <w:p w:rsidR="00651139" w:rsidRPr="00B05495" w:rsidRDefault="00651139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980" w:type="dxa"/>
          </w:tcPr>
          <w:p w:rsidR="00651139" w:rsidRPr="00B05495" w:rsidRDefault="00651139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800" w:type="dxa"/>
          </w:tcPr>
          <w:p w:rsidR="00651139" w:rsidRPr="00B05495" w:rsidRDefault="00651139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</w:tcPr>
          <w:p w:rsidR="00651139" w:rsidRPr="00B05495" w:rsidRDefault="00651139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651139" w:rsidRPr="00B05495">
        <w:tc>
          <w:tcPr>
            <w:tcW w:w="1800" w:type="dxa"/>
            <w:vAlign w:val="center"/>
          </w:tcPr>
          <w:p w:rsidR="00651139" w:rsidRPr="00B05495" w:rsidRDefault="00651139" w:rsidP="006D558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60" w:type="dxa"/>
          </w:tcPr>
          <w:p w:rsidR="00651139" w:rsidRPr="00B05495" w:rsidRDefault="00651139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651139" w:rsidRPr="00B05495" w:rsidRDefault="00651139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980" w:type="dxa"/>
          </w:tcPr>
          <w:p w:rsidR="00651139" w:rsidRPr="00B05495" w:rsidRDefault="00651139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задачи с негрубыми ошибками. Выполнены все задания, но не в полном объеме. </w:t>
            </w:r>
          </w:p>
        </w:tc>
        <w:tc>
          <w:tcPr>
            <w:tcW w:w="1800" w:type="dxa"/>
          </w:tcPr>
          <w:p w:rsidR="00651139" w:rsidRPr="00B05495" w:rsidRDefault="00651139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</w:tcPr>
          <w:p w:rsidR="00651139" w:rsidRPr="00B05495" w:rsidRDefault="00651139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651139" w:rsidRPr="00B05495">
        <w:tc>
          <w:tcPr>
            <w:tcW w:w="1800" w:type="dxa"/>
            <w:vAlign w:val="center"/>
          </w:tcPr>
          <w:p w:rsidR="00651139" w:rsidRPr="00B05495" w:rsidRDefault="00651139" w:rsidP="006D558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2160" w:type="dxa"/>
          </w:tcPr>
          <w:p w:rsidR="00651139" w:rsidRPr="00B05495" w:rsidRDefault="00651139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980" w:type="dxa"/>
          </w:tcPr>
          <w:p w:rsidR="00651139" w:rsidRPr="00B05495" w:rsidRDefault="00651139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1800" w:type="dxa"/>
          </w:tcPr>
          <w:p w:rsidR="00651139" w:rsidRPr="00B05495" w:rsidRDefault="00651139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</w:tcPr>
          <w:p w:rsidR="00651139" w:rsidRPr="00B05495" w:rsidRDefault="00651139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651139" w:rsidRPr="00B05495">
        <w:tc>
          <w:tcPr>
            <w:tcW w:w="1800" w:type="dxa"/>
            <w:vAlign w:val="center"/>
          </w:tcPr>
          <w:p w:rsidR="00651139" w:rsidRPr="00B05495" w:rsidRDefault="00651139" w:rsidP="006D558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160" w:type="dxa"/>
          </w:tcPr>
          <w:p w:rsidR="00651139" w:rsidRPr="00B05495" w:rsidRDefault="00651139" w:rsidP="00572C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1980" w:type="dxa"/>
          </w:tcPr>
          <w:p w:rsidR="00651139" w:rsidRPr="00B05495" w:rsidRDefault="00651139" w:rsidP="00572C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1800" w:type="dxa"/>
          </w:tcPr>
          <w:p w:rsidR="00651139" w:rsidRPr="00B05495" w:rsidRDefault="00651139" w:rsidP="00572C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</w:tcPr>
          <w:p w:rsidR="00651139" w:rsidRPr="00B05495" w:rsidRDefault="00651139" w:rsidP="00572C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Высокий</w:t>
            </w:r>
          </w:p>
        </w:tc>
      </w:tr>
    </w:tbl>
    <w:p w:rsidR="00651139" w:rsidRPr="000E7FC3" w:rsidRDefault="00651139" w:rsidP="00D147A7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</w:p>
    <w:p w:rsidR="00651139" w:rsidRPr="002916A0" w:rsidRDefault="00651139" w:rsidP="00291946">
      <w:pPr>
        <w:pStyle w:val="Heading1"/>
        <w:jc w:val="center"/>
        <w:rPr>
          <w:sz w:val="28"/>
          <w:szCs w:val="28"/>
        </w:rPr>
      </w:pPr>
    </w:p>
    <w:p w:rsidR="00651139" w:rsidRDefault="00651139" w:rsidP="00291946">
      <w:pPr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291946">
        <w:rPr>
          <w:rFonts w:ascii="Times New Roman" w:hAnsi="Times New Roman" w:cs="Times New Roman"/>
          <w:b/>
          <w:bCs/>
          <w:color w:val="000000"/>
          <w:lang w:eastAsia="ru-RU"/>
        </w:rPr>
        <w:t>4. Типовые вопросы по содержанию портфолио для оценки сформированности профессиональных компетенций</w:t>
      </w:r>
    </w:p>
    <w:p w:rsidR="00651139" w:rsidRDefault="00651139" w:rsidP="00291946">
      <w:pPr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651139" w:rsidRDefault="00651139" w:rsidP="00291946">
      <w:pPr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651139" w:rsidRPr="003A0A78" w:rsidRDefault="00651139" w:rsidP="00F67DA0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</w:rPr>
      </w:pPr>
      <w:bookmarkStart w:id="4" w:name="_Toc511155166"/>
      <w:r w:rsidRPr="003A0A78">
        <w:rPr>
          <w:rFonts w:ascii="Times New Roman" w:hAnsi="Times New Roman" w:cs="Times New Roman"/>
        </w:rPr>
        <w:t>Бухгалтерский баланс и его значение для анализа финансового состояния экономического субъекта.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Определение результатов хозяйственной деятельности за отчетный период.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Порядок закрытия учетных бухгалтерских регистров.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Порядок  заполнения форм бухгалтерской (финансовой) отчетности: актива бухгалтерского баланса.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 xml:space="preserve">Порядок  заполнения форм бухгалтерской (финансовой) отчетности: пассива бухгалтерского баланса. 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 xml:space="preserve">Порядок  заполнения форм бухгалтерской (финансовой) отчетности: отчета о финансовых результатах. 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 xml:space="preserve">Порядок заполнения форм бухгалтерской (финансовой) отчетности: отчета об изменениях капитала. 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Порядок заполнения форм бухгалтерской (финансовой) отчетности: отчета о движении денежных средств.</w:t>
      </w:r>
    </w:p>
    <w:p w:rsidR="00651139" w:rsidRPr="003A0A78" w:rsidRDefault="00651139" w:rsidP="00F67DA0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Формирование и анализ информации в пояснениях к бухгалтерской (финансовой) отчетности.</w:t>
      </w:r>
    </w:p>
    <w:p w:rsidR="00651139" w:rsidRPr="003A0A78" w:rsidRDefault="00651139" w:rsidP="00F67DA0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Бухгалтерская (финансовая) отчетность в системе информационного обеспечения анализа финансового состояния экономического субъекта.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Составление пояснительной записки к бухгалтерскому балансу и отчету о финансовых результатах.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Отражение изменений в учетной политике в целях бухгалтерского учета.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 xml:space="preserve">Внесение исправлений в бухгалтерскую отчетность. 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Отражение изменений в учетной политике в целях налогового учета.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 xml:space="preserve">Заполнение налоговых деклараций по федеральным налогам и сборам. 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 xml:space="preserve">Заполнение налоговых деклараций по региональным налогам и сборам. 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Заполнение налоговых деклараций по местным налогам и сборам.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Заполнение налоговых деклараций по специальным налоговым режимам.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Заполнение расчета по страховым взносам в ФНС России.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Заполнение расчета по страховым взносам в государственные внебюджетные фонды.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Заполнение форм статистической отчетности.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Определение оценки структуры активов и пассивов по показателям баланса.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Определение результатов общей оценки активов и их источников по показателям баланса.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Расчет показателей ликвидности бухгалтерского баланса.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Расчет финансовых коэффициентов для оценки платежеспособности.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Расчет показателей оценки несостоятельности (банкротства) организации.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Расчет и анализ показателей финансовой устойчивости.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Расчет и анализ показателей деловой активности.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 xml:space="preserve">Расчет показателей финансового цикла.   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Определение и анализ уровня и динамики финансовых результатов по показателям отчетности.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Определение и анализ влияния факторов на прибыль.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Расчет и анализ показателей рентабельности.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Расчет и анализ состава и движения собственного капитала.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Расчет и оценка чистых активов.</w:t>
      </w:r>
    </w:p>
    <w:p w:rsidR="00651139" w:rsidRPr="003A0A78" w:rsidRDefault="00651139" w:rsidP="00F67DA0">
      <w:pPr>
        <w:numPr>
          <w:ilvl w:val="0"/>
          <w:numId w:val="7"/>
        </w:numPr>
        <w:tabs>
          <w:tab w:val="left" w:pos="1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Анализ поступления и расходования денежных средств.</w:t>
      </w:r>
    </w:p>
    <w:p w:rsidR="00651139" w:rsidRPr="003A0A78" w:rsidRDefault="00651139" w:rsidP="00F67DA0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Формирование и анализ бухгалтерской информации по управлению дебиторской и кредиторской задолженностью.</w:t>
      </w:r>
    </w:p>
    <w:p w:rsidR="00651139" w:rsidRPr="003A0A78" w:rsidRDefault="00651139" w:rsidP="00F67DA0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Анализ имущества экономического субъекта на основе бухгалтерской (финансовой) отчетности.</w:t>
      </w:r>
    </w:p>
    <w:p w:rsidR="00651139" w:rsidRPr="003A0A78" w:rsidRDefault="00651139" w:rsidP="00F67DA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Анализ источников финансирования  имущества экономического субъекта на основе бухгалтерской (финансовой) отчетности.</w:t>
      </w:r>
    </w:p>
    <w:p w:rsidR="00651139" w:rsidRPr="003A0A78" w:rsidRDefault="00651139" w:rsidP="00F67DA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Анализ финансовых результатов деятельности экономического субъекта на основе отчета о финансовых результатах.</w:t>
      </w:r>
    </w:p>
    <w:p w:rsidR="00651139" w:rsidRPr="003A0A78" w:rsidRDefault="00651139" w:rsidP="00F67DA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Формирование и анализ основных показателей финансового состояния экономического субъекта на основе бухгалтерской (финансовой) отчетности.</w:t>
      </w:r>
    </w:p>
    <w:p w:rsidR="00651139" w:rsidRPr="003A0A78" w:rsidRDefault="00651139" w:rsidP="00F67DA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Анализ величины, структуры и эффективности использования капитала экономического субъекта.</w:t>
      </w:r>
    </w:p>
    <w:p w:rsidR="00651139" w:rsidRPr="003A0A78" w:rsidRDefault="00651139" w:rsidP="00F67DA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Роль бухгалтерского баланса в анализе финансового состояния экономического субъекта и оценке вероятности банкротства.</w:t>
      </w:r>
    </w:p>
    <w:p w:rsidR="00651139" w:rsidRPr="003A0A78" w:rsidRDefault="00651139" w:rsidP="00F67DA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Финансовый анализ эффективности управления экономического субъекта.</w:t>
      </w:r>
    </w:p>
    <w:p w:rsidR="00651139" w:rsidRPr="003A0A78" w:rsidRDefault="00651139" w:rsidP="00F67DA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Финансовый анализ при банкротстве экономического субъекта.</w:t>
      </w:r>
    </w:p>
    <w:p w:rsidR="00651139" w:rsidRPr="003A0A78" w:rsidRDefault="00651139" w:rsidP="00F67DA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Анализ собственного капитала и его эффективности инвестиционной политики экономического субъекта.</w:t>
      </w:r>
    </w:p>
    <w:p w:rsidR="00651139" w:rsidRPr="003A0A78" w:rsidRDefault="00651139" w:rsidP="00F67DA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Бухгалтерская (финансовая) отчетность как основной источник анализа финансового состояния экономического субъекта.</w:t>
      </w:r>
    </w:p>
    <w:p w:rsidR="00651139" w:rsidRPr="003A0A78" w:rsidRDefault="00651139" w:rsidP="00665E9E">
      <w:pPr>
        <w:rPr>
          <w:rFonts w:ascii="Times New Roman" w:hAnsi="Times New Roman" w:cs="Times New Roman"/>
        </w:rPr>
      </w:pPr>
    </w:p>
    <w:p w:rsidR="00651139" w:rsidRPr="00E22707" w:rsidRDefault="00651139" w:rsidP="00573BAA">
      <w:pPr>
        <w:pStyle w:val="Heading3"/>
        <w:spacing w:before="0"/>
        <w:ind w:left="284"/>
        <w:jc w:val="center"/>
        <w:rPr>
          <w:rFonts w:ascii="Times New Roman" w:hAnsi="Times New Roman" w:cs="Times New Roman"/>
          <w:color w:val="auto"/>
        </w:rPr>
      </w:pPr>
      <w:r w:rsidRPr="00E22707">
        <w:rPr>
          <w:rFonts w:ascii="Times New Roman" w:hAnsi="Times New Roman" w:cs="Times New Roman"/>
          <w:color w:val="auto"/>
        </w:rPr>
        <w:t>5.Перечень рекомендуемой литературы, интернет-ресурсов</w:t>
      </w:r>
      <w:bookmarkEnd w:id="4"/>
    </w:p>
    <w:p w:rsidR="00651139" w:rsidRPr="00B52B31" w:rsidRDefault="00651139" w:rsidP="00B52B31">
      <w:pPr>
        <w:jc w:val="center"/>
        <w:rPr>
          <w:rFonts w:ascii="Times New Roman" w:hAnsi="Times New Roman" w:cs="Times New Roman"/>
        </w:rPr>
      </w:pPr>
    </w:p>
    <w:p w:rsidR="00651139" w:rsidRPr="003A0A78" w:rsidRDefault="00651139" w:rsidP="00B52B31">
      <w:pPr>
        <w:jc w:val="center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Основная литература</w:t>
      </w:r>
    </w:p>
    <w:p w:rsidR="00651139" w:rsidRPr="003A0A78" w:rsidRDefault="00651139" w:rsidP="00F67DA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Дмитриева И. М.,  Захаров И.В., Калачева О.Н.,  Бухгалтерский учет и анализ: учебник для СПО  — М.: Издательство Юрайт, 2018. — 423 с; https://www.biblio-online.ru/search?query=54.%09Дмитриева+И.+М.%2C++Захаров+И.В.%2C+Калачева+О.Н.%2C++Бухгалтерский+учет+и+анализ%3A+</w:t>
      </w:r>
    </w:p>
    <w:p w:rsidR="00651139" w:rsidRPr="003A0A78" w:rsidRDefault="00651139" w:rsidP="00F67DA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 xml:space="preserve">Кулагина  Н. А.,   Анализ и диагностика финансово-хозяйственной деятельности экономического субъекта. Практикум: учебное пособие для СПО — М.: Издательство Юрайт, 2018. — 135 с; </w:t>
      </w:r>
      <w:hyperlink r:id="rId7" w:history="1">
        <w:r w:rsidRPr="003A0A78">
          <w:rPr>
            <w:rFonts w:ascii="Times New Roman" w:hAnsi="Times New Roman" w:cs="Times New Roman"/>
          </w:rPr>
          <w:t>https://www.biblio-online.ru/search?query</w:t>
        </w:r>
      </w:hyperlink>
    </w:p>
    <w:p w:rsidR="00651139" w:rsidRPr="003A0A78" w:rsidRDefault="00651139" w:rsidP="00F67DA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 xml:space="preserve">Румянцева, Е. Е.   Экономический анализ: учебник и практикум для СПО — М. : Издательство Юрайт, 2018. — 381 с; </w:t>
      </w:r>
      <w:hyperlink r:id="rId8" w:history="1">
        <w:r w:rsidRPr="003A0A78">
          <w:rPr>
            <w:rFonts w:ascii="Times New Roman" w:hAnsi="Times New Roman" w:cs="Times New Roman"/>
          </w:rPr>
          <w:t>https://www.biblio-online.ru/search?query</w:t>
        </w:r>
      </w:hyperlink>
    </w:p>
    <w:p w:rsidR="00651139" w:rsidRPr="003A0A78" w:rsidRDefault="00651139" w:rsidP="00F67DA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 xml:space="preserve">Единое окно доступа к образовательным ресурсам </w:t>
      </w:r>
      <w:hyperlink r:id="rId9" w:history="1">
        <w:r w:rsidRPr="003A0A78">
          <w:rPr>
            <w:rFonts w:ascii="Times New Roman" w:hAnsi="Times New Roman" w:cs="Times New Roman"/>
          </w:rPr>
          <w:t>http://window.edu.ru/</w:t>
        </w:r>
      </w:hyperlink>
    </w:p>
    <w:p w:rsidR="00651139" w:rsidRPr="003A0A78" w:rsidRDefault="00651139" w:rsidP="00F67DA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 xml:space="preserve">Электронно-библиотечная система «Znanium». Режим доступа </w:t>
      </w:r>
      <w:hyperlink r:id="rId10" w:history="1">
        <w:r w:rsidRPr="003A0A78">
          <w:rPr>
            <w:rFonts w:ascii="Times New Roman" w:hAnsi="Times New Roman" w:cs="Times New Roman"/>
          </w:rPr>
          <w:t>http://znanium.com</w:t>
        </w:r>
      </w:hyperlink>
    </w:p>
    <w:p w:rsidR="00651139" w:rsidRPr="003A0A78" w:rsidRDefault="00651139" w:rsidP="00F67DA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Портал «Всеобуч»- справочно-информационный образовательный сайт, единое окно доступа к образовательным ресурсам –</w:t>
      </w:r>
      <w:hyperlink r:id="rId11" w:history="1">
        <w:r w:rsidRPr="003A0A78">
          <w:rPr>
            <w:rFonts w:ascii="Times New Roman" w:hAnsi="Times New Roman" w:cs="Times New Roman"/>
          </w:rPr>
          <w:t>http://www.edu-all.ru/</w:t>
        </w:r>
      </w:hyperlink>
    </w:p>
    <w:p w:rsidR="00651139" w:rsidRPr="003A0A78" w:rsidRDefault="00651139" w:rsidP="00F67DA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 xml:space="preserve">Экономико–правовая библиотека [Электронный ресурс]. — Режим доступа : </w:t>
      </w:r>
      <w:hyperlink r:id="rId12" w:history="1">
        <w:r w:rsidRPr="003A0A78">
          <w:rPr>
            <w:rFonts w:ascii="Times New Roman" w:hAnsi="Times New Roman" w:cs="Times New Roman"/>
          </w:rPr>
          <w:t>http://www.vuzlib.net</w:t>
        </w:r>
      </w:hyperlink>
      <w:r w:rsidRPr="003A0A78">
        <w:rPr>
          <w:rFonts w:ascii="Times New Roman" w:hAnsi="Times New Roman" w:cs="Times New Roman"/>
        </w:rPr>
        <w:t>.</w:t>
      </w:r>
    </w:p>
    <w:p w:rsidR="00651139" w:rsidRPr="003A0A78" w:rsidRDefault="00651139" w:rsidP="00597D2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ascii="Times New Roman" w:hAnsi="Times New Roman" w:cs="Times New Roman"/>
        </w:rPr>
      </w:pPr>
    </w:p>
    <w:p w:rsidR="00651139" w:rsidRPr="00E22707" w:rsidRDefault="00651139" w:rsidP="00597D2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E22707">
        <w:rPr>
          <w:rFonts w:ascii="Times New Roman" w:hAnsi="Times New Roman" w:cs="Times New Roman"/>
          <w:b/>
          <w:bCs/>
        </w:rPr>
        <w:t>Дополнительные источники</w:t>
      </w:r>
    </w:p>
    <w:p w:rsidR="00651139" w:rsidRPr="003A0A78" w:rsidRDefault="00651139" w:rsidP="00F67DA0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Конституция Российской Федерации от 12.12.1993 (действующая редакция);</w:t>
      </w:r>
    </w:p>
    <w:p w:rsidR="00651139" w:rsidRPr="003A0A78" w:rsidRDefault="00651139" w:rsidP="00F67DA0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Бюджетный кодекс Российской Федерации от 31.07.1998 N 145-ФЗ (действующая редакция);</w:t>
      </w:r>
    </w:p>
    <w:p w:rsidR="00651139" w:rsidRPr="003A0A78" w:rsidRDefault="00651139" w:rsidP="00F67DA0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Гражданский кодекс Российской Федерации в 4 частях (действующая редакция);</w:t>
      </w:r>
    </w:p>
    <w:p w:rsidR="00651139" w:rsidRPr="003A0A78" w:rsidRDefault="00651139" w:rsidP="00F67DA0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Кодекс Российской Федерации об административных правонарушениях от 30.12.2001 N 195-ФЗ (действующая редакция);</w:t>
      </w:r>
    </w:p>
    <w:p w:rsidR="00651139" w:rsidRPr="003A0A78" w:rsidRDefault="00651139" w:rsidP="00F67DA0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Налоговый кодекс Российской Федерации в 2 частях (действующая редакция);</w:t>
      </w:r>
    </w:p>
    <w:p w:rsidR="00651139" w:rsidRPr="003A0A78" w:rsidRDefault="00651139" w:rsidP="00F67DA0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Трудовой кодекс Российской Федерации от 30.12.2001 N 197-ФЗ (действующая редакция);</w:t>
      </w:r>
    </w:p>
    <w:p w:rsidR="00651139" w:rsidRPr="003A0A78" w:rsidRDefault="00651139" w:rsidP="00F67DA0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Уголовный кодекс Российской Федерации от 13.06.1996 N 63-ФЗ (действующая редакция);</w:t>
      </w:r>
    </w:p>
    <w:p w:rsidR="00651139" w:rsidRPr="003A0A78" w:rsidRDefault="00651139" w:rsidP="00F67DA0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651139" w:rsidRPr="003A0A78" w:rsidRDefault="00651139" w:rsidP="00F67DA0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Федеральный закон от 07.08.2001 N 115-ФЗ (действующая редакция) «О противодействии легализации (отмыванию) доходов, полученных преступным путем, и финансированию терроризма»;</w:t>
      </w:r>
    </w:p>
    <w:p w:rsidR="00651139" w:rsidRPr="003A0A78" w:rsidRDefault="00651139" w:rsidP="00F67DA0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Федеральный закон от 15.12.2001 N 167-ФЗ (действующая редакция) «Об обязательном пенсионном страховании в Российской Федерации»;</w:t>
      </w:r>
    </w:p>
    <w:p w:rsidR="00651139" w:rsidRPr="003A0A78" w:rsidRDefault="00651139" w:rsidP="00F67DA0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Федеральный закон от 26.10.2002 N 127-ФЗ (действующая редакция) «О несостоятельности (банкротстве);</w:t>
      </w:r>
    </w:p>
    <w:p w:rsidR="00651139" w:rsidRPr="003A0A78" w:rsidRDefault="00651139" w:rsidP="00F67DA0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Федеральный закон от 10.12.2003 N 173-ФЗ (действующая редакция) «О валютном регулировании и валютном контроле»;</w:t>
      </w:r>
    </w:p>
    <w:p w:rsidR="00651139" w:rsidRPr="003A0A78" w:rsidRDefault="00651139" w:rsidP="00F67DA0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Федеральный закон от 29.07.2004 N 98-ФЗ (действующая редакция) «О коммерческой тайне»;</w:t>
      </w:r>
    </w:p>
    <w:p w:rsidR="00651139" w:rsidRDefault="00651139" w:rsidP="00F67DA0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Федеральный закон от 27.07.2006 N 152-ФЗ (действующая редакция) «О персональных данных»;</w:t>
      </w:r>
    </w:p>
    <w:p w:rsidR="00651139" w:rsidRDefault="00651139" w:rsidP="003A0A78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651139" w:rsidRDefault="00651139" w:rsidP="003A0A78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Федеральный закон от 25.12.2008 N 273-ФЗ (действующая редакция) «О противодействии коррупции»;</w:t>
      </w:r>
    </w:p>
    <w:p w:rsidR="00651139" w:rsidRDefault="00651139" w:rsidP="003A0A78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Федеральный закон от 30.12.2008 N 307-ФЗ (действующая редакция) «Об аудиторской деятельности»;</w:t>
      </w:r>
    </w:p>
    <w:p w:rsidR="00651139" w:rsidRDefault="00651139" w:rsidP="003A0A78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Федеральный закон от 27.07.2010 N 208-ФЗ (действующая редакция) «О консолидированной финансовой отчетности»;</w:t>
      </w:r>
    </w:p>
    <w:p w:rsidR="00651139" w:rsidRDefault="00651139" w:rsidP="003A0A78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651139" w:rsidRDefault="00651139" w:rsidP="003A0A78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651139" w:rsidRDefault="00651139" w:rsidP="003A0A78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Федеральный закон от 06.12.2011 N 402-ФЗ «О бухгалтерском учете» (действующая редакция);</w:t>
      </w:r>
    </w:p>
    <w:p w:rsidR="00651139" w:rsidRDefault="00651139" w:rsidP="003A0A78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651139" w:rsidRDefault="00651139" w:rsidP="003A0A78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651139" w:rsidRDefault="00651139" w:rsidP="003A0A78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651139" w:rsidRDefault="00651139" w:rsidP="003A0A78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Положение по бухгалтерскому учету «Учет договоров строительного подряда» (ПБУ 2/2008), утв. приказом Минфина России от 24.10.2008 N 116н (действующая редакция);</w:t>
      </w:r>
    </w:p>
    <w:p w:rsidR="00651139" w:rsidRDefault="00651139" w:rsidP="003A0A78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651139" w:rsidRDefault="00651139" w:rsidP="003A0A78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651139" w:rsidRDefault="00651139" w:rsidP="003F4B25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F4B25">
        <w:rPr>
          <w:rFonts w:ascii="Times New Roman" w:hAnsi="Times New Roman" w:cs="Times New Roman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редакция);</w:t>
      </w:r>
    </w:p>
    <w:p w:rsidR="00651139" w:rsidRDefault="00651139" w:rsidP="003F4B25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F4B25">
        <w:rPr>
          <w:rFonts w:ascii="Times New Roman" w:hAnsi="Times New Roman" w:cs="Times New Roman"/>
        </w:rPr>
        <w:t xml:space="preserve">Положение по бухгалтерскому учету «Учет </w:t>
      </w:r>
      <w:r>
        <w:rPr>
          <w:rFonts w:ascii="Times New Roman" w:hAnsi="Times New Roman" w:cs="Times New Roman"/>
        </w:rPr>
        <w:t>основных средств» (ПБУ 6/01),</w:t>
      </w:r>
      <w:r w:rsidRPr="003F4B25">
        <w:rPr>
          <w:rFonts w:ascii="Times New Roman" w:hAnsi="Times New Roman" w:cs="Times New Roman"/>
        </w:rPr>
        <w:t>утв. приказом Минфина России от 30.03.2001 N 26н (действующая редакция);</w:t>
      </w:r>
    </w:p>
    <w:p w:rsidR="00651139" w:rsidRDefault="00651139" w:rsidP="003F4B25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F4B25">
        <w:rPr>
          <w:rFonts w:ascii="Times New Roman" w:hAnsi="Times New Roman" w:cs="Times New Roman"/>
        </w:rPr>
        <w:t>Положение по бухгалтерскому учету «События после отчетной даты» (ПБУ 7/98), утв.  приказом Минфина России от 25.11.1998 N 56н (действующая редакция);</w:t>
      </w:r>
    </w:p>
    <w:p w:rsidR="00651139" w:rsidRDefault="00651139" w:rsidP="003F4B25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F4B25">
        <w:rPr>
          <w:rFonts w:ascii="Times New Roman" w:hAnsi="Times New Roman" w:cs="Times New Roman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651139" w:rsidRDefault="00651139" w:rsidP="003F4B25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F4B25">
        <w:rPr>
          <w:rFonts w:ascii="Times New Roman" w:hAnsi="Times New Roman" w:cs="Times New Roman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651139" w:rsidRDefault="00651139" w:rsidP="003F4B25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F4B25">
        <w:rPr>
          <w:rFonts w:ascii="Times New Roman" w:hAnsi="Times New Roman" w:cs="Times New Roman"/>
        </w:rPr>
        <w:t>Положение по бухгалтерскому учету «Расходы организации» (ПБУ 10/99), утв. приказом Минфина России от 06.05.1999 N 33н (действующая редакция);</w:t>
      </w:r>
    </w:p>
    <w:p w:rsidR="00651139" w:rsidRDefault="00651139" w:rsidP="003F4B25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F4B25">
        <w:rPr>
          <w:rFonts w:ascii="Times New Roman" w:hAnsi="Times New Roman" w:cs="Times New Roman"/>
        </w:rPr>
        <w:t>Положение по бухгалтерскому учету «Информация о связанных сторонах» (ПБУ 11/2008), утв. приказом Минфина России от 29.04.2008 N 48н (действующая редакция);</w:t>
      </w:r>
    </w:p>
    <w:p w:rsidR="00651139" w:rsidRDefault="00651139" w:rsidP="003F4B25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F4B25">
        <w:rPr>
          <w:rFonts w:ascii="Times New Roman" w:hAnsi="Times New Roman" w:cs="Times New Roman"/>
        </w:rPr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651139" w:rsidRDefault="00651139" w:rsidP="003F4B25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F4B25">
        <w:rPr>
          <w:rFonts w:ascii="Times New Roman" w:hAnsi="Times New Roman" w:cs="Times New Roman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651139" w:rsidRDefault="00651139" w:rsidP="003F4B25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F4B25">
        <w:rPr>
          <w:rFonts w:ascii="Times New Roman" w:hAnsi="Times New Roman" w:cs="Times New Roman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651139" w:rsidRDefault="00651139" w:rsidP="003F4B25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F4B25">
        <w:rPr>
          <w:rFonts w:ascii="Times New Roman" w:hAnsi="Times New Roman" w:cs="Times New Roman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651139" w:rsidRDefault="00651139" w:rsidP="003F4B25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F4B25">
        <w:rPr>
          <w:rFonts w:ascii="Times New Roman" w:hAnsi="Times New Roman" w:cs="Times New Roman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651139" w:rsidRDefault="00651139" w:rsidP="003F4B25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F4B25">
        <w:rPr>
          <w:rFonts w:ascii="Times New Roman" w:hAnsi="Times New Roman" w:cs="Times New Roman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651139" w:rsidRDefault="00651139" w:rsidP="003F4B25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F4B25">
        <w:rPr>
          <w:rFonts w:ascii="Times New Roman" w:hAnsi="Times New Roman" w:cs="Times New Roman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651139" w:rsidRDefault="00651139" w:rsidP="003F4B25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F4B25">
        <w:rPr>
          <w:rFonts w:ascii="Times New Roman" w:hAnsi="Times New Roman" w:cs="Times New Roman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651139" w:rsidRDefault="00651139" w:rsidP="003F4B25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F4B25">
        <w:rPr>
          <w:rFonts w:ascii="Times New Roman" w:hAnsi="Times New Roman" w:cs="Times New Roman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651139" w:rsidRDefault="00651139" w:rsidP="003F4B25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F4B25">
        <w:rPr>
          <w:rFonts w:ascii="Times New Roman" w:hAnsi="Times New Roman" w:cs="Times New Roman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651139" w:rsidRDefault="00651139" w:rsidP="003F4B25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F4B25">
        <w:rPr>
          <w:rFonts w:ascii="Times New Roman" w:hAnsi="Times New Roman" w:cs="Times New Roman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651139" w:rsidRDefault="00651139" w:rsidP="003F4B25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F4B25">
        <w:rPr>
          <w:rFonts w:ascii="Times New Roman" w:hAnsi="Times New Roman" w:cs="Times New Roman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651139" w:rsidRDefault="00651139" w:rsidP="003F4B25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F4B25">
        <w:rPr>
          <w:rFonts w:ascii="Times New Roman" w:hAnsi="Times New Roman" w:cs="Times New Roman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651139" w:rsidRDefault="00651139" w:rsidP="003F4B25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F4B25">
        <w:rPr>
          <w:rFonts w:ascii="Times New Roman" w:hAnsi="Times New Roman" w:cs="Times New Roman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651139" w:rsidRDefault="00651139" w:rsidP="003F4B25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F4B25">
        <w:rPr>
          <w:rFonts w:ascii="Times New Roman" w:hAnsi="Times New Roman" w:cs="Times New Roman"/>
        </w:rPr>
        <w:t>Приказ Минфина России от 29.07.1998 N 34н (действующая редакция) «Об утверждении Положения по ведению бухгалтерского учета и бухгалтерской отчетности в Российской Федерации»;</w:t>
      </w:r>
    </w:p>
    <w:p w:rsidR="00651139" w:rsidRDefault="00651139" w:rsidP="003F4B25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F4B25">
        <w:rPr>
          <w:rFonts w:ascii="Times New Roman" w:hAnsi="Times New Roman" w:cs="Times New Roman"/>
        </w:rPr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редакция);</w:t>
      </w:r>
    </w:p>
    <w:p w:rsidR="00651139" w:rsidRPr="003F4B25" w:rsidRDefault="00651139" w:rsidP="003F4B25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F4B25">
        <w:rPr>
          <w:rFonts w:ascii="Times New Roman" w:hAnsi="Times New Roman" w:cs="Times New Roman"/>
        </w:rPr>
        <w:t>Приказ Минфина России от 02.07.2010 N 66н «О формах бухгалтерской отчетности организаций»  (действующая редакция)</w:t>
      </w:r>
    </w:p>
    <w:p w:rsidR="00651139" w:rsidRPr="003A0A78" w:rsidRDefault="00651139" w:rsidP="003A0A78">
      <w:pPr>
        <w:suppressAutoHyphens/>
        <w:ind w:left="720"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>Интернет-ресурсы</w:t>
      </w:r>
    </w:p>
    <w:p w:rsidR="00651139" w:rsidRPr="003A0A78" w:rsidRDefault="00651139" w:rsidP="003A0A78">
      <w:pPr>
        <w:pStyle w:val="ListParagraph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 xml:space="preserve">Информационно правовой портал </w:t>
      </w:r>
      <w:hyperlink r:id="rId13" w:history="1">
        <w:r w:rsidRPr="003A0A78">
          <w:rPr>
            <w:rFonts w:ascii="Times New Roman" w:hAnsi="Times New Roman" w:cs="Times New Roman"/>
          </w:rPr>
          <w:t>http://konsultant.ru/</w:t>
        </w:r>
      </w:hyperlink>
    </w:p>
    <w:p w:rsidR="00651139" w:rsidRPr="003A0A78" w:rsidRDefault="00651139" w:rsidP="003A0A78">
      <w:pPr>
        <w:pStyle w:val="ListParagraph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 xml:space="preserve">Информационно правовой портал </w:t>
      </w:r>
      <w:hyperlink r:id="rId14" w:history="1">
        <w:r w:rsidRPr="003A0A78">
          <w:rPr>
            <w:rFonts w:ascii="Times New Roman" w:hAnsi="Times New Roman" w:cs="Times New Roman"/>
          </w:rPr>
          <w:t>http://www.garant.ru/</w:t>
        </w:r>
      </w:hyperlink>
    </w:p>
    <w:p w:rsidR="00651139" w:rsidRPr="003A0A78" w:rsidRDefault="00651139" w:rsidP="003A0A78">
      <w:pPr>
        <w:pStyle w:val="ListParagraph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 xml:space="preserve">Официальный сайт Министерства Финансов Российской Федерации </w:t>
      </w:r>
      <w:hyperlink r:id="rId15" w:history="1">
        <w:r w:rsidRPr="003A0A78">
          <w:rPr>
            <w:rFonts w:ascii="Times New Roman" w:hAnsi="Times New Roman" w:cs="Times New Roman"/>
          </w:rPr>
          <w:t>https://www.minfin.ru/</w:t>
        </w:r>
      </w:hyperlink>
    </w:p>
    <w:p w:rsidR="00651139" w:rsidRPr="003A0A78" w:rsidRDefault="00651139" w:rsidP="003A0A78">
      <w:pPr>
        <w:pStyle w:val="ListParagraph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 xml:space="preserve">Официальный сайт Федеральной налоговой службы Российской Федерации </w:t>
      </w:r>
      <w:hyperlink r:id="rId16" w:history="1">
        <w:r w:rsidRPr="003A0A78">
          <w:rPr>
            <w:rFonts w:ascii="Times New Roman" w:hAnsi="Times New Roman" w:cs="Times New Roman"/>
          </w:rPr>
          <w:t>https://www.nalog.ru/</w:t>
        </w:r>
      </w:hyperlink>
    </w:p>
    <w:p w:rsidR="00651139" w:rsidRPr="003A0A78" w:rsidRDefault="00651139" w:rsidP="003A0A78">
      <w:pPr>
        <w:pStyle w:val="ListParagraph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 xml:space="preserve">Официальный сайт Пенсионного фонда России </w:t>
      </w:r>
      <w:hyperlink r:id="rId17" w:history="1">
        <w:r w:rsidRPr="003A0A78">
          <w:rPr>
            <w:rFonts w:ascii="Times New Roman" w:hAnsi="Times New Roman" w:cs="Times New Roman"/>
          </w:rPr>
          <w:t>http://www.pfrf.ru/</w:t>
        </w:r>
      </w:hyperlink>
    </w:p>
    <w:p w:rsidR="00651139" w:rsidRPr="003A0A78" w:rsidRDefault="00651139" w:rsidP="003A0A78">
      <w:pPr>
        <w:pStyle w:val="ListParagraph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 xml:space="preserve">Официальный сайт Фонда социального страхования </w:t>
      </w:r>
      <w:hyperlink r:id="rId18" w:history="1">
        <w:r w:rsidRPr="003A0A78">
          <w:rPr>
            <w:rFonts w:ascii="Times New Roman" w:hAnsi="Times New Roman" w:cs="Times New Roman"/>
          </w:rPr>
          <w:t>http://fss.ru/</w:t>
        </w:r>
      </w:hyperlink>
    </w:p>
    <w:p w:rsidR="00651139" w:rsidRPr="003A0A78" w:rsidRDefault="00651139" w:rsidP="003A0A78">
      <w:pPr>
        <w:pStyle w:val="ListParagraph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3A0A78">
        <w:rPr>
          <w:rFonts w:ascii="Times New Roman" w:hAnsi="Times New Roman" w:cs="Times New Roman"/>
        </w:rPr>
        <w:t xml:space="preserve">Официальный сайт Фонда обязательного медицинского страхования </w:t>
      </w:r>
      <w:hyperlink r:id="rId19" w:history="1">
        <w:r w:rsidRPr="003A0A78">
          <w:rPr>
            <w:rFonts w:ascii="Times New Roman" w:hAnsi="Times New Roman" w:cs="Times New Roman"/>
          </w:rPr>
          <w:t>http://www.ffoms.ru/</w:t>
        </w:r>
      </w:hyperlink>
    </w:p>
    <w:p w:rsidR="00651139" w:rsidRPr="003A0A78" w:rsidRDefault="00651139" w:rsidP="003A0A78">
      <w:pPr>
        <w:pStyle w:val="ListParagraph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3A0A78">
        <w:rPr>
          <w:rFonts w:ascii="Times New Roman" w:hAnsi="Times New Roman" w:cs="Times New Roman"/>
        </w:rPr>
        <w:t xml:space="preserve">Официальный сайт Федеральной службы государственной статистики </w:t>
      </w:r>
      <w:hyperlink r:id="rId20" w:history="1">
        <w:r w:rsidRPr="003A0A78">
          <w:rPr>
            <w:rFonts w:ascii="Times New Roman" w:hAnsi="Times New Roman" w:cs="Times New Roman"/>
          </w:rPr>
          <w:t>http://www.gks.ru/</w:t>
        </w:r>
      </w:hyperlink>
    </w:p>
    <w:p w:rsidR="00651139" w:rsidRPr="00597D24" w:rsidRDefault="00651139" w:rsidP="00597D24">
      <w:pPr>
        <w:spacing w:line="276" w:lineRule="auto"/>
        <w:jc w:val="both"/>
        <w:rPr>
          <w:sz w:val="22"/>
          <w:szCs w:val="22"/>
        </w:rPr>
      </w:pPr>
    </w:p>
    <w:p w:rsidR="00651139" w:rsidRPr="00597D24" w:rsidRDefault="00651139" w:rsidP="00B52B31">
      <w:pPr>
        <w:jc w:val="both"/>
        <w:rPr>
          <w:sz w:val="22"/>
          <w:szCs w:val="22"/>
        </w:rPr>
      </w:pPr>
    </w:p>
    <w:p w:rsidR="00651139" w:rsidRPr="00B52B31" w:rsidRDefault="00651139" w:rsidP="00B52B31">
      <w:pPr>
        <w:pStyle w:val="Heading8"/>
        <w:spacing w:before="0" w:after="0"/>
        <w:jc w:val="center"/>
        <w:rPr>
          <w:b/>
          <w:bCs/>
          <w:i w:val="0"/>
          <w:iCs w:val="0"/>
        </w:rPr>
      </w:pPr>
    </w:p>
    <w:p w:rsidR="00651139" w:rsidRPr="002B2718" w:rsidRDefault="00651139" w:rsidP="002B2718">
      <w:pPr>
        <w:pStyle w:val="Heading1"/>
        <w:jc w:val="center"/>
        <w:rPr>
          <w:rFonts w:ascii="Times New Roman" w:hAnsi="Times New Roman" w:cs="Times New Roman"/>
        </w:rPr>
      </w:pPr>
      <w:bookmarkStart w:id="5" w:name="_Toc511155167"/>
      <w:bookmarkEnd w:id="5"/>
    </w:p>
    <w:p w:rsidR="00651139" w:rsidRDefault="0065113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651139" w:rsidRPr="009C24BB" w:rsidRDefault="00651139" w:rsidP="00227BBE">
      <w:pPr>
        <w:spacing w:after="20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12F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651139" w:rsidRPr="002B2718" w:rsidRDefault="00651139" w:rsidP="002B2718">
      <w:pPr>
        <w:pStyle w:val="PlainText"/>
        <w:spacing w:line="288" w:lineRule="auto"/>
        <w:ind w:left="3540" w:right="-28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51139" w:rsidRPr="00141F3C" w:rsidRDefault="00651139" w:rsidP="00141F3C">
      <w:pPr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1F3C">
        <w:rPr>
          <w:rFonts w:ascii="Times New Roman" w:hAnsi="Times New Roman" w:cs="Times New Roman"/>
          <w:kern w:val="2"/>
          <w:sz w:val="22"/>
          <w:szCs w:val="22"/>
        </w:rPr>
        <w:t xml:space="preserve">МИНИСТЕРСТВО </w:t>
      </w:r>
      <w:r>
        <w:rPr>
          <w:rFonts w:ascii="Times New Roman" w:hAnsi="Times New Roman" w:cs="Times New Roman"/>
          <w:kern w:val="2"/>
          <w:sz w:val="22"/>
          <w:szCs w:val="22"/>
        </w:rPr>
        <w:t>НАУКИ И ВЫСШЕГО ОБРАЗОВАНИЯ</w:t>
      </w:r>
      <w:r w:rsidRPr="00141F3C">
        <w:rPr>
          <w:rFonts w:ascii="Times New Roman" w:hAnsi="Times New Roman" w:cs="Times New Roman"/>
          <w:kern w:val="2"/>
          <w:sz w:val="22"/>
          <w:szCs w:val="22"/>
        </w:rPr>
        <w:t xml:space="preserve"> РОССИЙСКОЙ ФЕДЕРАЦИИ</w:t>
      </w:r>
    </w:p>
    <w:p w:rsidR="00651139" w:rsidRPr="00141F3C" w:rsidRDefault="00651139" w:rsidP="00141F3C">
      <w:pPr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1F3C">
        <w:rPr>
          <w:rFonts w:ascii="Times New Roman" w:hAnsi="Times New Roman" w:cs="Times New Roman"/>
          <w:kern w:val="2"/>
          <w:sz w:val="22"/>
          <w:szCs w:val="22"/>
        </w:rPr>
        <w:t>ФЕДЕРАЛЬНОЕ ГОСУДАРСТВЕННОЕ АВТОНОМНОЕ</w:t>
      </w:r>
    </w:p>
    <w:p w:rsidR="00651139" w:rsidRPr="00141F3C" w:rsidRDefault="00651139" w:rsidP="00141F3C">
      <w:pPr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1F3C">
        <w:rPr>
          <w:rFonts w:ascii="Times New Roman" w:hAnsi="Times New Roman" w:cs="Times New Roman"/>
          <w:kern w:val="2"/>
          <w:sz w:val="22"/>
          <w:szCs w:val="22"/>
        </w:rPr>
        <w:t xml:space="preserve"> ОБРАЗОВАТЕЛЬНОЕ УЧРЕЖДЕНИЕ ВЫСШЕГО ОБРАЗОВАНИЯ</w:t>
      </w:r>
    </w:p>
    <w:p w:rsidR="00651139" w:rsidRPr="00141F3C" w:rsidRDefault="00651139" w:rsidP="00141F3C">
      <w:pPr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1F3C">
        <w:rPr>
          <w:rFonts w:ascii="Times New Roman" w:hAnsi="Times New Roman" w:cs="Times New Roman"/>
          <w:kern w:val="2"/>
          <w:sz w:val="22"/>
          <w:szCs w:val="22"/>
        </w:rPr>
        <w:t xml:space="preserve">«НАЦИОНАЛЬНЫЙ ИССЛЕДОВАТЕЛЬСКИЙ НИЖЕГОРОДСКИЙ </w:t>
      </w:r>
    </w:p>
    <w:p w:rsidR="00651139" w:rsidRPr="00141F3C" w:rsidRDefault="00651139" w:rsidP="00141F3C">
      <w:pPr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1F3C">
        <w:rPr>
          <w:rFonts w:ascii="Times New Roman" w:hAnsi="Times New Roman" w:cs="Times New Roman"/>
          <w:kern w:val="2"/>
          <w:sz w:val="22"/>
          <w:szCs w:val="22"/>
        </w:rPr>
        <w:t>ГОСУДАРСТВЕННЫЙ УНИВЕРСИТЕТ им. Н.И. ЛОБАЧЕВСКОГО»</w:t>
      </w:r>
    </w:p>
    <w:p w:rsidR="00651139" w:rsidRPr="00141F3C" w:rsidRDefault="00651139" w:rsidP="00141F3C">
      <w:pPr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2"/>
          <w:szCs w:val="22"/>
        </w:rPr>
      </w:pPr>
    </w:p>
    <w:p w:rsidR="00651139" w:rsidRPr="00141F3C" w:rsidRDefault="00651139" w:rsidP="00141F3C">
      <w:pPr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1F3C">
        <w:rPr>
          <w:rFonts w:ascii="Times New Roman" w:hAnsi="Times New Roman" w:cs="Times New Roman"/>
          <w:kern w:val="2"/>
          <w:sz w:val="22"/>
          <w:szCs w:val="22"/>
        </w:rPr>
        <w:t>ИНСТИТУТ ЭКОНОМИКИ И ПРЕДПРИНИМАТЕЛЬСТВА</w:t>
      </w:r>
    </w:p>
    <w:p w:rsidR="00651139" w:rsidRPr="00141F3C" w:rsidRDefault="00651139" w:rsidP="00141F3C">
      <w:pPr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2"/>
          <w:szCs w:val="22"/>
        </w:rPr>
      </w:pPr>
    </w:p>
    <w:p w:rsidR="00651139" w:rsidRPr="00141F3C" w:rsidRDefault="00651139" w:rsidP="00141F3C">
      <w:pPr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1F3C">
        <w:rPr>
          <w:rFonts w:ascii="Times New Roman" w:hAnsi="Times New Roman" w:cs="Times New Roman"/>
          <w:kern w:val="2"/>
          <w:sz w:val="22"/>
          <w:szCs w:val="22"/>
        </w:rPr>
        <w:t>КАФЕДРА БУХГАЛТЕРСКОГО УЧЕТА</w:t>
      </w:r>
    </w:p>
    <w:p w:rsidR="00651139" w:rsidRPr="00141F3C" w:rsidRDefault="00651139" w:rsidP="00141F3C">
      <w:pPr>
        <w:ind w:right="-5"/>
        <w:rPr>
          <w:rFonts w:ascii="Times New Roman" w:hAnsi="Times New Roman" w:cs="Times New Roman"/>
          <w:i/>
          <w:iCs/>
        </w:rPr>
      </w:pPr>
    </w:p>
    <w:tbl>
      <w:tblPr>
        <w:tblW w:w="9540" w:type="dxa"/>
        <w:tblInd w:w="2" w:type="dxa"/>
        <w:tblLook w:val="01E0"/>
      </w:tblPr>
      <w:tblGrid>
        <w:gridCol w:w="1716"/>
        <w:gridCol w:w="3352"/>
        <w:gridCol w:w="1978"/>
        <w:gridCol w:w="969"/>
        <w:gridCol w:w="1525"/>
      </w:tblGrid>
      <w:tr w:rsidR="00651139" w:rsidRPr="00141F3C">
        <w:trPr>
          <w:trHeight w:val="397"/>
        </w:trPr>
        <w:tc>
          <w:tcPr>
            <w:tcW w:w="146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1139" w:rsidRPr="003134FA" w:rsidRDefault="00651139" w:rsidP="0000390A">
            <w:pPr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182">
              <w:rPr>
                <w:rFonts w:ascii="Times New Roman" w:hAnsi="Times New Roman" w:cs="Times New Roman"/>
                <w:sz w:val="22"/>
                <w:szCs w:val="22"/>
              </w:rPr>
              <w:t>Специальность</w:t>
            </w:r>
          </w:p>
        </w:tc>
        <w:tc>
          <w:tcPr>
            <w:tcW w:w="807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1139" w:rsidRPr="003134FA" w:rsidRDefault="00651139" w:rsidP="0000390A">
            <w:pPr>
              <w:ind w:left="7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6418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38.02.01 Экономика и бухгалтерский учет (по отраслям)</w:t>
            </w:r>
          </w:p>
        </w:tc>
      </w:tr>
      <w:tr w:rsidR="00651139" w:rsidRPr="00141F3C">
        <w:trPr>
          <w:trHeight w:val="345"/>
        </w:trPr>
        <w:tc>
          <w:tcPr>
            <w:tcW w:w="954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1139" w:rsidRPr="00141F3C" w:rsidRDefault="00651139" w:rsidP="0000390A">
            <w:pPr>
              <w:ind w:left="7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51139" w:rsidRPr="00141F3C">
        <w:trPr>
          <w:trHeight w:val="446"/>
        </w:trPr>
        <w:tc>
          <w:tcPr>
            <w:tcW w:w="506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51139" w:rsidRPr="003134FA" w:rsidRDefault="00651139" w:rsidP="0000390A">
            <w:pPr>
              <w:ind w:left="-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4182">
              <w:rPr>
                <w:rFonts w:ascii="Times New Roman" w:hAnsi="Times New Roman" w:cs="Times New Roman"/>
                <w:sz w:val="22"/>
                <w:szCs w:val="22"/>
              </w:rPr>
              <w:t xml:space="preserve">Форма обучения </w:t>
            </w:r>
          </w:p>
        </w:tc>
        <w:tc>
          <w:tcPr>
            <w:tcW w:w="195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51139" w:rsidRPr="003134FA" w:rsidRDefault="00651139" w:rsidP="0000390A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4182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……………………..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51139" w:rsidRPr="003134FA" w:rsidRDefault="00651139" w:rsidP="0000390A">
            <w:pPr>
              <w:ind w:left="7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4182">
              <w:rPr>
                <w:rFonts w:ascii="Times New Roman" w:hAnsi="Times New Roman" w:cs="Times New Roman"/>
                <w:sz w:val="22"/>
                <w:szCs w:val="22"/>
              </w:rPr>
              <w:t>Группа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1139" w:rsidRPr="003134FA" w:rsidRDefault="00651139" w:rsidP="000039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1139" w:rsidRPr="00141F3C">
        <w:trPr>
          <w:trHeight w:val="238"/>
        </w:trPr>
        <w:tc>
          <w:tcPr>
            <w:tcW w:w="7020" w:type="dxa"/>
            <w:gridSpan w:val="3"/>
          </w:tcPr>
          <w:p w:rsidR="00651139" w:rsidRPr="00764182" w:rsidRDefault="00651139" w:rsidP="0000390A">
            <w:pPr>
              <w:ind w:left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182">
              <w:rPr>
                <w:rFonts w:ascii="Times New Roman" w:hAnsi="Times New Roman" w:cs="Times New Roman"/>
                <w:sz w:val="20"/>
                <w:szCs w:val="20"/>
              </w:rPr>
              <w:t xml:space="preserve">    очная, заочная,</w:t>
            </w:r>
          </w:p>
        </w:tc>
        <w:tc>
          <w:tcPr>
            <w:tcW w:w="900" w:type="dxa"/>
            <w:vAlign w:val="bottom"/>
          </w:tcPr>
          <w:p w:rsidR="00651139" w:rsidRPr="00141F3C" w:rsidRDefault="00651139" w:rsidP="0000390A">
            <w:pPr>
              <w:ind w:left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1139" w:rsidRPr="00141F3C" w:rsidRDefault="00651139" w:rsidP="0000390A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1139" w:rsidRPr="00141F3C" w:rsidRDefault="00651139" w:rsidP="00141F3C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 w:cs="Times New Roman"/>
          <w:b/>
          <w:bCs/>
        </w:rPr>
      </w:pPr>
    </w:p>
    <w:p w:rsidR="00651139" w:rsidRPr="00141F3C" w:rsidRDefault="00651139" w:rsidP="00141F3C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 w:cs="Times New Roman"/>
          <w:b/>
          <w:bCs/>
        </w:rPr>
      </w:pPr>
    </w:p>
    <w:p w:rsidR="00651139" w:rsidRPr="00141F3C" w:rsidRDefault="00651139" w:rsidP="00141F3C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141F3C">
        <w:rPr>
          <w:rFonts w:ascii="Times New Roman" w:hAnsi="Times New Roman" w:cs="Times New Roman"/>
          <w:b/>
          <w:bCs/>
          <w:caps/>
          <w:sz w:val="22"/>
          <w:szCs w:val="22"/>
        </w:rPr>
        <w:t>Портфолио по професиональному модулю</w:t>
      </w:r>
    </w:p>
    <w:p w:rsidR="00651139" w:rsidRPr="00141F3C" w:rsidRDefault="00651139" w:rsidP="00141F3C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>ПМ 04.</w:t>
      </w:r>
      <w:r w:rsidRPr="00141F3C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 «</w:t>
      </w:r>
      <w:r w:rsidRPr="00597D24">
        <w:rPr>
          <w:rFonts w:ascii="Times New Roman" w:hAnsi="Times New Roman" w:cs="Times New Roman"/>
          <w:b/>
          <w:bCs/>
          <w:caps/>
          <w:sz w:val="22"/>
          <w:szCs w:val="22"/>
        </w:rPr>
        <w:t>Составление и использование бухгалтерской (финансовой) отчетности</w:t>
      </w:r>
      <w:r w:rsidRPr="00141F3C">
        <w:rPr>
          <w:rFonts w:ascii="Times New Roman" w:hAnsi="Times New Roman" w:cs="Times New Roman"/>
          <w:b/>
          <w:bCs/>
          <w:caps/>
          <w:sz w:val="22"/>
          <w:szCs w:val="22"/>
        </w:rPr>
        <w:t>»</w:t>
      </w:r>
    </w:p>
    <w:p w:rsidR="00651139" w:rsidRPr="00141F3C" w:rsidRDefault="00651139" w:rsidP="00141F3C">
      <w:pPr>
        <w:spacing w:before="4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73" w:type="dxa"/>
        <w:tblInd w:w="2" w:type="dxa"/>
        <w:tblLayout w:type="fixed"/>
        <w:tblLook w:val="01E0"/>
      </w:tblPr>
      <w:tblGrid>
        <w:gridCol w:w="3828"/>
        <w:gridCol w:w="2880"/>
        <w:gridCol w:w="347"/>
        <w:gridCol w:w="1921"/>
        <w:gridCol w:w="397"/>
      </w:tblGrid>
      <w:tr w:rsidR="00651139" w:rsidRPr="00141F3C">
        <w:trPr>
          <w:trHeight w:val="505"/>
        </w:trPr>
        <w:tc>
          <w:tcPr>
            <w:tcW w:w="3828" w:type="dxa"/>
            <w:vAlign w:val="bottom"/>
          </w:tcPr>
          <w:p w:rsidR="00651139" w:rsidRPr="003134FA" w:rsidRDefault="00651139" w:rsidP="0000390A">
            <w:pPr>
              <w:spacing w:line="288" w:lineRule="auto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651139" w:rsidRPr="003134FA" w:rsidRDefault="00651139" w:rsidP="0000390A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651139" w:rsidRPr="003134FA" w:rsidRDefault="00651139" w:rsidP="0000390A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41F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Зав. кафедройбухгалтерского учета</w:t>
            </w:r>
          </w:p>
          <w:p w:rsidR="00651139" w:rsidRPr="003134FA" w:rsidRDefault="00651139" w:rsidP="0000390A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41F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д.э.н., профессор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1139" w:rsidRPr="003134FA" w:rsidRDefault="00651139" w:rsidP="000039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51139" w:rsidRPr="003134FA" w:rsidRDefault="00651139" w:rsidP="000039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51139" w:rsidRPr="003134FA" w:rsidRDefault="00651139" w:rsidP="000039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34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Мизиковский И.Е.</w:t>
            </w:r>
          </w:p>
        </w:tc>
        <w:tc>
          <w:tcPr>
            <w:tcW w:w="347" w:type="dxa"/>
            <w:vAlign w:val="bottom"/>
          </w:tcPr>
          <w:p w:rsidR="00651139" w:rsidRPr="003134FA" w:rsidRDefault="00651139" w:rsidP="0000390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1139" w:rsidRPr="003134FA" w:rsidRDefault="00651139" w:rsidP="000039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Align w:val="bottom"/>
          </w:tcPr>
          <w:p w:rsidR="00651139" w:rsidRPr="003134FA" w:rsidRDefault="00651139" w:rsidP="000039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1139" w:rsidRPr="00141F3C">
        <w:trPr>
          <w:trHeight w:val="162"/>
        </w:trPr>
        <w:tc>
          <w:tcPr>
            <w:tcW w:w="3828" w:type="dxa"/>
            <w:vAlign w:val="bottom"/>
          </w:tcPr>
          <w:p w:rsidR="00651139" w:rsidRPr="003134FA" w:rsidRDefault="00651139" w:rsidP="0000390A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651139" w:rsidRPr="00141F3C" w:rsidRDefault="00651139" w:rsidP="0000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3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47" w:type="dxa"/>
            <w:vAlign w:val="bottom"/>
          </w:tcPr>
          <w:p w:rsidR="00651139" w:rsidRPr="003134FA" w:rsidRDefault="00651139" w:rsidP="0000390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651139" w:rsidRPr="00141F3C" w:rsidRDefault="00651139" w:rsidP="0000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3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97" w:type="dxa"/>
            <w:vAlign w:val="bottom"/>
          </w:tcPr>
          <w:p w:rsidR="00651139" w:rsidRPr="00141F3C" w:rsidRDefault="00651139" w:rsidP="000039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139" w:rsidRPr="00141F3C">
        <w:trPr>
          <w:trHeight w:val="505"/>
        </w:trPr>
        <w:tc>
          <w:tcPr>
            <w:tcW w:w="3828" w:type="dxa"/>
            <w:vAlign w:val="bottom"/>
          </w:tcPr>
          <w:p w:rsidR="00651139" w:rsidRPr="003134FA" w:rsidRDefault="00651139" w:rsidP="0000390A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651139" w:rsidRPr="003134FA" w:rsidRDefault="00651139" w:rsidP="0000390A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651139" w:rsidRPr="003134FA" w:rsidRDefault="00651139" w:rsidP="0000390A">
            <w:pPr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651139" w:rsidRPr="003134FA" w:rsidRDefault="00651139" w:rsidP="0000390A">
            <w:pPr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651139" w:rsidRPr="003134FA" w:rsidRDefault="00651139" w:rsidP="00003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F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Выполнил студент</w:t>
            </w:r>
          </w:p>
        </w:tc>
        <w:tc>
          <w:tcPr>
            <w:tcW w:w="2880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651139" w:rsidRPr="003134FA" w:rsidRDefault="00651139" w:rsidP="000039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vAlign w:val="bottom"/>
          </w:tcPr>
          <w:p w:rsidR="00651139" w:rsidRPr="003134FA" w:rsidRDefault="00651139" w:rsidP="0000390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651139" w:rsidRPr="003134FA" w:rsidRDefault="00651139" w:rsidP="000039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vAlign w:val="bottom"/>
          </w:tcPr>
          <w:p w:rsidR="00651139" w:rsidRPr="003134FA" w:rsidRDefault="00651139" w:rsidP="000039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1139" w:rsidRPr="00141F3C">
        <w:trPr>
          <w:trHeight w:val="190"/>
        </w:trPr>
        <w:tc>
          <w:tcPr>
            <w:tcW w:w="3828" w:type="dxa"/>
          </w:tcPr>
          <w:p w:rsidR="00651139" w:rsidRPr="003134FA" w:rsidRDefault="00651139" w:rsidP="000039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nil"/>
              <w:right w:val="nil"/>
            </w:tcBorders>
          </w:tcPr>
          <w:p w:rsidR="00651139" w:rsidRPr="00141F3C" w:rsidRDefault="00651139" w:rsidP="0000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3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47" w:type="dxa"/>
          </w:tcPr>
          <w:p w:rsidR="00651139" w:rsidRPr="00141F3C" w:rsidRDefault="00651139" w:rsidP="0000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nil"/>
              <w:right w:val="nil"/>
            </w:tcBorders>
          </w:tcPr>
          <w:p w:rsidR="00651139" w:rsidRPr="00141F3C" w:rsidRDefault="00651139" w:rsidP="0000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3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97" w:type="dxa"/>
          </w:tcPr>
          <w:p w:rsidR="00651139" w:rsidRPr="00141F3C" w:rsidRDefault="00651139" w:rsidP="0000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1139" w:rsidRPr="00141F3C" w:rsidRDefault="00651139" w:rsidP="00141F3C">
      <w:pPr>
        <w:spacing w:before="4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139" w:rsidRPr="00141F3C" w:rsidRDefault="00651139" w:rsidP="00141F3C">
      <w:pPr>
        <w:spacing w:before="4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139" w:rsidRPr="00141F3C" w:rsidRDefault="00651139" w:rsidP="00141F3C">
      <w:pPr>
        <w:rPr>
          <w:rFonts w:ascii="Times New Roman" w:hAnsi="Times New Roman" w:cs="Times New Roman"/>
          <w:vanish/>
        </w:rPr>
      </w:pPr>
    </w:p>
    <w:p w:rsidR="00651139" w:rsidRPr="00141F3C" w:rsidRDefault="00651139" w:rsidP="00141F3C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651139" w:rsidRPr="00141F3C" w:rsidRDefault="00651139" w:rsidP="00141F3C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651139" w:rsidRPr="00141F3C" w:rsidRDefault="00651139" w:rsidP="00141F3C">
      <w:pPr>
        <w:rPr>
          <w:rFonts w:ascii="Times New Roman" w:hAnsi="Times New Roman" w:cs="Times New Roman"/>
          <w:b/>
          <w:bCs/>
        </w:rPr>
      </w:pPr>
    </w:p>
    <w:p w:rsidR="00651139" w:rsidRPr="00141F3C" w:rsidRDefault="00651139" w:rsidP="00141F3C">
      <w:pPr>
        <w:rPr>
          <w:rFonts w:ascii="Times New Roman" w:hAnsi="Times New Roman" w:cs="Times New Roman"/>
          <w:b/>
          <w:bCs/>
        </w:rPr>
      </w:pPr>
    </w:p>
    <w:p w:rsidR="00651139" w:rsidRPr="00141F3C" w:rsidRDefault="00651139" w:rsidP="00141F3C">
      <w:pPr>
        <w:jc w:val="center"/>
        <w:rPr>
          <w:rFonts w:ascii="Times New Roman" w:hAnsi="Times New Roman" w:cs="Times New Roman"/>
          <w:b/>
          <w:bCs/>
        </w:rPr>
      </w:pPr>
      <w:r w:rsidRPr="00141F3C">
        <w:rPr>
          <w:rFonts w:ascii="Times New Roman" w:hAnsi="Times New Roman" w:cs="Times New Roman"/>
          <w:b/>
          <w:bCs/>
        </w:rPr>
        <w:t xml:space="preserve">Нижний Новгород  </w:t>
      </w:r>
    </w:p>
    <w:p w:rsidR="00651139" w:rsidRPr="00141F3C" w:rsidRDefault="00651139" w:rsidP="00141F3C">
      <w:pPr>
        <w:jc w:val="center"/>
        <w:rPr>
          <w:rFonts w:ascii="Times New Roman" w:hAnsi="Times New Roman" w:cs="Times New Roman"/>
          <w:b/>
          <w:bCs/>
        </w:rPr>
      </w:pPr>
    </w:p>
    <w:p w:rsidR="00651139" w:rsidRPr="00141F3C" w:rsidRDefault="00651139" w:rsidP="00141F3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2020</w:t>
      </w:r>
    </w:p>
    <w:p w:rsidR="00651139" w:rsidRDefault="00651139" w:rsidP="0069512F">
      <w:pPr>
        <w:spacing w:line="360" w:lineRule="auto"/>
        <w:ind w:left="360" w:firstLine="709"/>
        <w:jc w:val="right"/>
      </w:pPr>
    </w:p>
    <w:p w:rsidR="00651139" w:rsidRPr="0069512F" w:rsidRDefault="00651139" w:rsidP="0069512F">
      <w:pPr>
        <w:spacing w:line="360" w:lineRule="auto"/>
        <w:ind w:left="360" w:firstLine="709"/>
        <w:jc w:val="right"/>
        <w:rPr>
          <w:rFonts w:ascii="Times New Roman" w:hAnsi="Times New Roman" w:cs="Times New Roman"/>
        </w:rPr>
      </w:pPr>
    </w:p>
    <w:p w:rsidR="00651139" w:rsidRPr="0069512F" w:rsidRDefault="00651139" w:rsidP="0069512F">
      <w:pPr>
        <w:spacing w:line="360" w:lineRule="auto"/>
        <w:ind w:left="360" w:firstLine="709"/>
        <w:jc w:val="right"/>
        <w:rPr>
          <w:rFonts w:ascii="Times New Roman" w:hAnsi="Times New Roman" w:cs="Times New Roman"/>
        </w:rPr>
      </w:pPr>
      <w:r w:rsidRPr="0069512F">
        <w:rPr>
          <w:rFonts w:ascii="Times New Roman" w:hAnsi="Times New Roman" w:cs="Times New Roman"/>
        </w:rPr>
        <w:tab/>
        <w:t>Приложение 2</w:t>
      </w:r>
    </w:p>
    <w:p w:rsidR="00651139" w:rsidRPr="00033011" w:rsidRDefault="00651139" w:rsidP="00033011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033011">
        <w:rPr>
          <w:rFonts w:ascii="Times New Roman" w:hAnsi="Times New Roman" w:cs="Times New Roman"/>
          <w:b/>
          <w:bCs/>
          <w:lang w:eastAsia="ru-RU"/>
        </w:rPr>
        <w:t>АТТЕСТАЦИОННЫЙ ЛИСТ</w:t>
      </w:r>
    </w:p>
    <w:p w:rsidR="00651139" w:rsidRPr="00033011" w:rsidRDefault="00651139" w:rsidP="0003301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/>
        </w:rPr>
      </w:pPr>
    </w:p>
    <w:p w:rsidR="00651139" w:rsidRPr="00033011" w:rsidRDefault="00651139" w:rsidP="00033011">
      <w:pPr>
        <w:jc w:val="both"/>
        <w:rPr>
          <w:rFonts w:ascii="Times New Roman" w:hAnsi="Times New Roman" w:cs="Times New Roman"/>
          <w:lang w:eastAsia="ru-RU"/>
        </w:rPr>
      </w:pPr>
      <w:r w:rsidRPr="00033011">
        <w:rPr>
          <w:rFonts w:ascii="Times New Roman" w:hAnsi="Times New Roman" w:cs="Times New Roman"/>
          <w:lang w:eastAsia="ru-RU"/>
        </w:rPr>
        <w:t>Обучающийся  ___________________________________________________</w:t>
      </w:r>
    </w:p>
    <w:p w:rsidR="00651139" w:rsidRPr="00033011" w:rsidRDefault="00651139" w:rsidP="00033011">
      <w:pPr>
        <w:jc w:val="both"/>
        <w:rPr>
          <w:rFonts w:ascii="Times New Roman" w:hAnsi="Times New Roman" w:cs="Times New Roman"/>
          <w:lang w:eastAsia="ru-RU"/>
        </w:rPr>
      </w:pPr>
      <w:r w:rsidRPr="00033011">
        <w:rPr>
          <w:rFonts w:ascii="Times New Roman" w:hAnsi="Times New Roman" w:cs="Times New Roman"/>
          <w:lang w:eastAsia="ru-RU"/>
        </w:rPr>
        <w:tab/>
      </w:r>
      <w:r w:rsidRPr="00033011">
        <w:rPr>
          <w:rFonts w:ascii="Times New Roman" w:hAnsi="Times New Roman" w:cs="Times New Roman"/>
          <w:lang w:eastAsia="ru-RU"/>
        </w:rPr>
        <w:tab/>
      </w:r>
      <w:r w:rsidRPr="00033011">
        <w:rPr>
          <w:rFonts w:ascii="Times New Roman" w:hAnsi="Times New Roman" w:cs="Times New Roman"/>
          <w:lang w:eastAsia="ru-RU"/>
        </w:rPr>
        <w:tab/>
      </w:r>
      <w:r w:rsidRPr="00033011">
        <w:rPr>
          <w:rFonts w:ascii="Times New Roman" w:hAnsi="Times New Roman" w:cs="Times New Roman"/>
          <w:lang w:eastAsia="ru-RU"/>
        </w:rPr>
        <w:tab/>
      </w:r>
      <w:r w:rsidRPr="00033011">
        <w:rPr>
          <w:rFonts w:ascii="Times New Roman" w:hAnsi="Times New Roman" w:cs="Times New Roman"/>
          <w:lang w:eastAsia="ru-RU"/>
        </w:rPr>
        <w:tab/>
      </w:r>
      <w:r w:rsidRPr="00033011">
        <w:rPr>
          <w:rFonts w:ascii="Times New Roman" w:hAnsi="Times New Roman" w:cs="Times New Roman"/>
          <w:lang w:eastAsia="ru-RU"/>
        </w:rPr>
        <w:tab/>
      </w:r>
      <w:r w:rsidRPr="00033011">
        <w:rPr>
          <w:rFonts w:ascii="Times New Roman" w:hAnsi="Times New Roman" w:cs="Times New Roman"/>
          <w:lang w:eastAsia="ru-RU"/>
        </w:rPr>
        <w:tab/>
        <w:t xml:space="preserve">(ФИО) </w:t>
      </w:r>
    </w:p>
    <w:p w:rsidR="00651139" w:rsidRPr="00033011" w:rsidRDefault="00651139" w:rsidP="00033011">
      <w:pPr>
        <w:jc w:val="both"/>
        <w:rPr>
          <w:rFonts w:ascii="Times New Roman" w:hAnsi="Times New Roman" w:cs="Times New Roman"/>
          <w:lang w:eastAsia="ru-RU"/>
        </w:rPr>
      </w:pPr>
    </w:p>
    <w:p w:rsidR="00651139" w:rsidRPr="00033011" w:rsidRDefault="00651139" w:rsidP="00033011">
      <w:pPr>
        <w:jc w:val="both"/>
        <w:rPr>
          <w:rFonts w:ascii="Times New Roman" w:hAnsi="Times New Roman" w:cs="Times New Roman"/>
          <w:lang w:eastAsia="ru-RU"/>
        </w:rPr>
      </w:pPr>
      <w:r w:rsidRPr="00033011">
        <w:rPr>
          <w:rFonts w:ascii="Times New Roman" w:hAnsi="Times New Roman" w:cs="Times New Roman"/>
          <w:u w:val="single"/>
          <w:lang w:eastAsia="ru-RU"/>
        </w:rPr>
        <w:t>____</w:t>
      </w:r>
      <w:r w:rsidRPr="00033011">
        <w:rPr>
          <w:rFonts w:ascii="Times New Roman" w:hAnsi="Times New Roman" w:cs="Times New Roman"/>
          <w:lang w:eastAsia="ru-RU"/>
        </w:rPr>
        <w:t>____ курс специальность 38.02.01 «Экономика и бухгалтерский учет (по отраслям)»</w:t>
      </w:r>
    </w:p>
    <w:p w:rsidR="00651139" w:rsidRPr="00033011" w:rsidRDefault="00651139" w:rsidP="00033011">
      <w:pPr>
        <w:jc w:val="both"/>
        <w:rPr>
          <w:rFonts w:ascii="Times New Roman" w:hAnsi="Times New Roman" w:cs="Times New Roman"/>
          <w:lang w:eastAsia="ru-RU"/>
        </w:rPr>
      </w:pPr>
    </w:p>
    <w:p w:rsidR="00651139" w:rsidRPr="00033011" w:rsidRDefault="00651139" w:rsidP="00033011">
      <w:pPr>
        <w:jc w:val="both"/>
        <w:rPr>
          <w:rFonts w:ascii="Times New Roman" w:hAnsi="Times New Roman" w:cs="Times New Roman"/>
          <w:lang w:eastAsia="ru-RU"/>
        </w:rPr>
      </w:pPr>
      <w:r w:rsidRPr="00033011">
        <w:rPr>
          <w:rFonts w:ascii="Times New Roman" w:hAnsi="Times New Roman" w:cs="Times New Roman"/>
          <w:lang w:eastAsia="ru-RU"/>
        </w:rPr>
        <w:t xml:space="preserve">Успешно/неуспешно прошел производственную практику по ПМ 04 «Составление и использование бухгалтерской отчетности» </w:t>
      </w:r>
    </w:p>
    <w:p w:rsidR="00651139" w:rsidRPr="00033011" w:rsidRDefault="00651139" w:rsidP="00033011">
      <w:pPr>
        <w:jc w:val="both"/>
        <w:rPr>
          <w:rFonts w:ascii="Times New Roman" w:hAnsi="Times New Roman" w:cs="Times New Roman"/>
          <w:lang w:eastAsia="ru-RU"/>
        </w:rPr>
      </w:pPr>
      <w:r w:rsidRPr="00033011">
        <w:rPr>
          <w:rFonts w:ascii="Times New Roman" w:hAnsi="Times New Roman" w:cs="Times New Roman"/>
          <w:lang w:eastAsia="ru-RU"/>
        </w:rPr>
        <w:t>с _____________ по ___________________</w:t>
      </w:r>
    </w:p>
    <w:p w:rsidR="00651139" w:rsidRPr="00033011" w:rsidRDefault="00651139" w:rsidP="00033011">
      <w:pPr>
        <w:jc w:val="both"/>
        <w:rPr>
          <w:rFonts w:ascii="Times New Roman" w:hAnsi="Times New Roman" w:cs="Times New Roman"/>
          <w:lang w:eastAsia="ru-RU"/>
        </w:rPr>
      </w:pPr>
    </w:p>
    <w:p w:rsidR="00651139" w:rsidRPr="00033011" w:rsidRDefault="00651139" w:rsidP="00033011">
      <w:pPr>
        <w:jc w:val="both"/>
        <w:rPr>
          <w:rFonts w:ascii="Times New Roman" w:hAnsi="Times New Roman" w:cs="Times New Roman"/>
          <w:lang w:eastAsia="ru-RU"/>
        </w:rPr>
      </w:pPr>
      <w:r w:rsidRPr="00033011">
        <w:rPr>
          <w:rFonts w:ascii="Times New Roman" w:hAnsi="Times New Roman" w:cs="Times New Roman"/>
          <w:lang w:eastAsia="ru-RU"/>
        </w:rPr>
        <w:t>База практики ______________________________________________________</w:t>
      </w:r>
    </w:p>
    <w:p w:rsidR="00651139" w:rsidRPr="00033011" w:rsidRDefault="00651139" w:rsidP="00033011">
      <w:pPr>
        <w:jc w:val="both"/>
        <w:rPr>
          <w:rFonts w:ascii="Times New Roman" w:hAnsi="Times New Roman" w:cs="Times New Roman"/>
          <w:lang w:eastAsia="ru-RU"/>
        </w:rPr>
      </w:pPr>
      <w:r w:rsidRPr="00033011">
        <w:rPr>
          <w:rFonts w:ascii="Times New Roman" w:hAnsi="Times New Roman" w:cs="Times New Roman"/>
          <w:lang w:eastAsia="ru-RU"/>
        </w:rPr>
        <w:t>________________________________________________________________________</w:t>
      </w:r>
    </w:p>
    <w:p w:rsidR="00651139" w:rsidRPr="00033011" w:rsidRDefault="00651139" w:rsidP="00033011">
      <w:pPr>
        <w:jc w:val="both"/>
        <w:rPr>
          <w:rFonts w:ascii="Times New Roman" w:hAnsi="Times New Roman" w:cs="Times New Roman"/>
          <w:lang w:eastAsia="ru-RU"/>
        </w:rPr>
      </w:pPr>
      <w:r w:rsidRPr="00033011">
        <w:rPr>
          <w:rFonts w:ascii="Times New Roman" w:hAnsi="Times New Roman" w:cs="Times New Roman"/>
          <w:lang w:eastAsia="ru-RU"/>
        </w:rPr>
        <w:tab/>
      </w:r>
      <w:r w:rsidRPr="00033011">
        <w:rPr>
          <w:rFonts w:ascii="Times New Roman" w:hAnsi="Times New Roman" w:cs="Times New Roman"/>
          <w:lang w:eastAsia="ru-RU"/>
        </w:rPr>
        <w:tab/>
      </w:r>
      <w:r w:rsidRPr="00033011">
        <w:rPr>
          <w:rFonts w:ascii="Times New Roman" w:hAnsi="Times New Roman" w:cs="Times New Roman"/>
          <w:lang w:eastAsia="ru-RU"/>
        </w:rPr>
        <w:tab/>
      </w:r>
      <w:r w:rsidRPr="00033011">
        <w:rPr>
          <w:rFonts w:ascii="Times New Roman" w:hAnsi="Times New Roman" w:cs="Times New Roman"/>
          <w:lang w:eastAsia="ru-RU"/>
        </w:rPr>
        <w:tab/>
        <w:t xml:space="preserve">(название организации и юридический адрес) </w:t>
      </w:r>
    </w:p>
    <w:p w:rsidR="00651139" w:rsidRPr="00033011" w:rsidRDefault="00651139" w:rsidP="00033011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lang/>
        </w:rPr>
      </w:pPr>
      <w:r w:rsidRPr="00033011">
        <w:rPr>
          <w:rFonts w:ascii="Times New Roman" w:hAnsi="Times New Roman" w:cs="Times New Roman"/>
          <w:b/>
          <w:bCs/>
          <w:lang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659"/>
      </w:tblGrid>
      <w:tr w:rsidR="00651139" w:rsidRPr="00033011">
        <w:tc>
          <w:tcPr>
            <w:tcW w:w="6912" w:type="dxa"/>
          </w:tcPr>
          <w:p w:rsidR="00651139" w:rsidRPr="003134FA" w:rsidRDefault="00651139" w:rsidP="0003301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3134FA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Виды и объем работ, </w:t>
            </w:r>
          </w:p>
          <w:p w:rsidR="00651139" w:rsidRPr="003134FA" w:rsidRDefault="00651139" w:rsidP="0003301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3134FA">
              <w:rPr>
                <w:rFonts w:ascii="Times New Roman" w:hAnsi="Times New Roman" w:cs="Times New Roman"/>
                <w:sz w:val="22"/>
                <w:szCs w:val="22"/>
                <w:lang/>
              </w:rPr>
              <w:t>выполненных студентом во время практики</w:t>
            </w:r>
          </w:p>
        </w:tc>
        <w:tc>
          <w:tcPr>
            <w:tcW w:w="2659" w:type="dxa"/>
          </w:tcPr>
          <w:p w:rsidR="00651139" w:rsidRPr="003134FA" w:rsidRDefault="00651139" w:rsidP="0003301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3134FA">
              <w:rPr>
                <w:rFonts w:ascii="Times New Roman" w:hAnsi="Times New Roman" w:cs="Times New Roman"/>
                <w:sz w:val="22"/>
                <w:szCs w:val="22"/>
                <w:lang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651139" w:rsidRPr="00033011">
        <w:tc>
          <w:tcPr>
            <w:tcW w:w="6912" w:type="dxa"/>
          </w:tcPr>
          <w:p w:rsidR="00651139" w:rsidRPr="003134FA" w:rsidRDefault="00651139" w:rsidP="00033011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134F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Краткая характеристика организации</w:t>
            </w:r>
          </w:p>
        </w:tc>
        <w:tc>
          <w:tcPr>
            <w:tcW w:w="2659" w:type="dxa"/>
          </w:tcPr>
          <w:p w:rsidR="00651139" w:rsidRPr="003134FA" w:rsidRDefault="00651139" w:rsidP="000330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</w:tc>
      </w:tr>
      <w:tr w:rsidR="00651139" w:rsidRPr="00033011">
        <w:tc>
          <w:tcPr>
            <w:tcW w:w="6912" w:type="dxa"/>
          </w:tcPr>
          <w:p w:rsidR="00651139" w:rsidRPr="003134FA" w:rsidRDefault="00651139" w:rsidP="00033011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134F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Нормативно-правовое регулирование формирования бухгалтерской отчетности в организации</w:t>
            </w:r>
          </w:p>
          <w:p w:rsidR="00651139" w:rsidRPr="003134FA" w:rsidRDefault="00651139" w:rsidP="00033011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59" w:type="dxa"/>
          </w:tcPr>
          <w:p w:rsidR="00651139" w:rsidRPr="003134FA" w:rsidRDefault="00651139" w:rsidP="000330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</w:tc>
      </w:tr>
      <w:tr w:rsidR="00651139" w:rsidRPr="00033011">
        <w:tc>
          <w:tcPr>
            <w:tcW w:w="6912" w:type="dxa"/>
          </w:tcPr>
          <w:p w:rsidR="00651139" w:rsidRPr="003134FA" w:rsidRDefault="00651139" w:rsidP="00033011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134F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Структура и обязанности отдела бухгалтерии</w:t>
            </w:r>
          </w:p>
        </w:tc>
        <w:tc>
          <w:tcPr>
            <w:tcW w:w="2659" w:type="dxa"/>
          </w:tcPr>
          <w:p w:rsidR="00651139" w:rsidRPr="003134FA" w:rsidRDefault="00651139" w:rsidP="000330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</w:tc>
      </w:tr>
      <w:tr w:rsidR="00651139" w:rsidRPr="00033011">
        <w:tc>
          <w:tcPr>
            <w:tcW w:w="6912" w:type="dxa"/>
          </w:tcPr>
          <w:p w:rsidR="00651139" w:rsidRPr="003134FA" w:rsidRDefault="00651139" w:rsidP="00033011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134F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Порядок формирования бухгалтерской отчетности</w:t>
            </w:r>
          </w:p>
        </w:tc>
        <w:tc>
          <w:tcPr>
            <w:tcW w:w="2659" w:type="dxa"/>
          </w:tcPr>
          <w:p w:rsidR="00651139" w:rsidRPr="003134FA" w:rsidRDefault="00651139" w:rsidP="000330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</w:tc>
      </w:tr>
      <w:tr w:rsidR="00651139" w:rsidRPr="00033011">
        <w:tc>
          <w:tcPr>
            <w:tcW w:w="6912" w:type="dxa"/>
            <w:vAlign w:val="center"/>
          </w:tcPr>
          <w:p w:rsidR="00651139" w:rsidRPr="003134FA" w:rsidRDefault="00651139" w:rsidP="00033011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134F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Анализ Бухгалтерского баланса организации</w:t>
            </w:r>
          </w:p>
        </w:tc>
        <w:tc>
          <w:tcPr>
            <w:tcW w:w="2659" w:type="dxa"/>
          </w:tcPr>
          <w:p w:rsidR="00651139" w:rsidRPr="003134FA" w:rsidRDefault="00651139" w:rsidP="000330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</w:tc>
      </w:tr>
      <w:tr w:rsidR="00651139" w:rsidRPr="00033011">
        <w:tc>
          <w:tcPr>
            <w:tcW w:w="6912" w:type="dxa"/>
            <w:vAlign w:val="center"/>
          </w:tcPr>
          <w:p w:rsidR="00651139" w:rsidRPr="003134FA" w:rsidRDefault="00651139" w:rsidP="00033011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134F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Анализ Отчета о финансовых результатах</w:t>
            </w:r>
          </w:p>
        </w:tc>
        <w:tc>
          <w:tcPr>
            <w:tcW w:w="2659" w:type="dxa"/>
          </w:tcPr>
          <w:p w:rsidR="00651139" w:rsidRPr="003134FA" w:rsidRDefault="00651139" w:rsidP="000330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</w:tc>
      </w:tr>
      <w:tr w:rsidR="00651139" w:rsidRPr="00033011">
        <w:tc>
          <w:tcPr>
            <w:tcW w:w="6912" w:type="dxa"/>
          </w:tcPr>
          <w:p w:rsidR="00651139" w:rsidRPr="003134FA" w:rsidRDefault="00651139" w:rsidP="00033011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/>
              </w:rPr>
            </w:pPr>
            <w:r w:rsidRPr="003134FA">
              <w:rPr>
                <w:rFonts w:ascii="Times New Roman" w:hAnsi="Times New Roman" w:cs="Times New Roman"/>
                <w:b/>
                <w:bCs/>
                <w:sz w:val="22"/>
                <w:szCs w:val="22"/>
                <w:lang/>
              </w:rPr>
              <w:t>Общая оценка</w:t>
            </w:r>
          </w:p>
        </w:tc>
        <w:tc>
          <w:tcPr>
            <w:tcW w:w="2659" w:type="dxa"/>
          </w:tcPr>
          <w:p w:rsidR="00651139" w:rsidRPr="003134FA" w:rsidRDefault="00651139" w:rsidP="000330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</w:tc>
      </w:tr>
    </w:tbl>
    <w:p w:rsidR="00651139" w:rsidRPr="00033011" w:rsidRDefault="00651139" w:rsidP="00033011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lang/>
        </w:rPr>
      </w:pPr>
      <w:r w:rsidRPr="00033011">
        <w:rPr>
          <w:rFonts w:ascii="Times New Roman" w:hAnsi="Times New Roman" w:cs="Times New Roman"/>
          <w:lang/>
        </w:rPr>
        <w:t>Аттестуемый продемонстрировал владение следующими общими и профессиональными компетенциями:</w:t>
      </w:r>
    </w:p>
    <w:tbl>
      <w:tblPr>
        <w:tblW w:w="509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2"/>
        <w:gridCol w:w="5671"/>
      </w:tblGrid>
      <w:tr w:rsidR="00651139" w:rsidRPr="00033011">
        <w:tc>
          <w:tcPr>
            <w:tcW w:w="2237" w:type="pct"/>
          </w:tcPr>
          <w:p w:rsidR="00651139" w:rsidRPr="00033011" w:rsidRDefault="00651139" w:rsidP="000330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ОК1.Выбирать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763" w:type="pct"/>
          </w:tcPr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_________      __________________________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(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руководителя практики)</w:t>
            </w:r>
          </w:p>
        </w:tc>
      </w:tr>
      <w:tr w:rsidR="00651139" w:rsidRPr="00033011">
        <w:tc>
          <w:tcPr>
            <w:tcW w:w="2237" w:type="pct"/>
          </w:tcPr>
          <w:p w:rsidR="00651139" w:rsidRPr="00033011" w:rsidRDefault="00651139" w:rsidP="000330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ОК2.Осуществлять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763" w:type="pct"/>
          </w:tcPr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_________      __________________________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(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руководителя практики)</w:t>
            </w:r>
          </w:p>
        </w:tc>
      </w:tr>
      <w:tr w:rsidR="00651139" w:rsidRPr="00033011">
        <w:tc>
          <w:tcPr>
            <w:tcW w:w="2237" w:type="pct"/>
          </w:tcPr>
          <w:p w:rsidR="00651139" w:rsidRPr="00033011" w:rsidRDefault="00651139" w:rsidP="000330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ОК3.Планировать и реализовывать собственное профессиональное и личностное развитие</w:t>
            </w:r>
          </w:p>
        </w:tc>
        <w:tc>
          <w:tcPr>
            <w:tcW w:w="2763" w:type="pct"/>
          </w:tcPr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_________      __________________________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651139" w:rsidRPr="00033011" w:rsidRDefault="00651139" w:rsidP="000330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(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руководителя практики)</w:t>
            </w:r>
          </w:p>
        </w:tc>
      </w:tr>
      <w:tr w:rsidR="00651139" w:rsidRPr="00033011">
        <w:tc>
          <w:tcPr>
            <w:tcW w:w="2237" w:type="pct"/>
          </w:tcPr>
          <w:p w:rsidR="00651139" w:rsidRPr="00033011" w:rsidRDefault="00651139" w:rsidP="000330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ОК4.Работать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763" w:type="pct"/>
          </w:tcPr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_________      __________________________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651139" w:rsidRPr="00033011" w:rsidRDefault="00651139" w:rsidP="000330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(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руководителя практики)</w:t>
            </w:r>
          </w:p>
        </w:tc>
      </w:tr>
      <w:tr w:rsidR="00651139" w:rsidRPr="00033011">
        <w:tc>
          <w:tcPr>
            <w:tcW w:w="2237" w:type="pct"/>
          </w:tcPr>
          <w:p w:rsidR="00651139" w:rsidRPr="00033011" w:rsidRDefault="00651139" w:rsidP="000330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ОК5.Осуществлять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763" w:type="pct"/>
          </w:tcPr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_________      __________________________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651139" w:rsidRPr="00033011" w:rsidRDefault="00651139" w:rsidP="000330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(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руководителя практики)</w:t>
            </w:r>
          </w:p>
        </w:tc>
      </w:tr>
      <w:tr w:rsidR="00651139" w:rsidRPr="00033011">
        <w:tc>
          <w:tcPr>
            <w:tcW w:w="2237" w:type="pct"/>
          </w:tcPr>
          <w:p w:rsidR="00651139" w:rsidRPr="00033011" w:rsidRDefault="00651139" w:rsidP="000330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763" w:type="pct"/>
          </w:tcPr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      _____________________________</w:t>
            </w:r>
          </w:p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(подпись руководителя практики)</w:t>
            </w:r>
          </w:p>
        </w:tc>
      </w:tr>
      <w:tr w:rsidR="00651139" w:rsidRPr="00033011">
        <w:tc>
          <w:tcPr>
            <w:tcW w:w="2237" w:type="pct"/>
          </w:tcPr>
          <w:p w:rsidR="00651139" w:rsidRPr="00033011" w:rsidRDefault="00651139" w:rsidP="000330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ОК7.Содействовать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763" w:type="pct"/>
          </w:tcPr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_________      __________________________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651139" w:rsidRPr="00033011" w:rsidRDefault="00651139" w:rsidP="000330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(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руководителя практики)</w:t>
            </w:r>
          </w:p>
        </w:tc>
      </w:tr>
      <w:tr w:rsidR="00651139" w:rsidRPr="00033011">
        <w:tc>
          <w:tcPr>
            <w:tcW w:w="2237" w:type="pct"/>
          </w:tcPr>
          <w:p w:rsidR="00651139" w:rsidRPr="00033011" w:rsidRDefault="00651139" w:rsidP="000330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8.Использовать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763" w:type="pct"/>
          </w:tcPr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_________      __________________________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651139" w:rsidRPr="00033011" w:rsidRDefault="00651139" w:rsidP="00033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(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руководителя практики)</w:t>
            </w:r>
          </w:p>
        </w:tc>
      </w:tr>
      <w:tr w:rsidR="00651139" w:rsidRPr="00033011">
        <w:tc>
          <w:tcPr>
            <w:tcW w:w="2237" w:type="pct"/>
          </w:tcPr>
          <w:p w:rsidR="00651139" w:rsidRPr="00033011" w:rsidRDefault="00651139" w:rsidP="000330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ОК9.Использовать информационные технологии в профессиональной деятельности</w:t>
            </w:r>
          </w:p>
        </w:tc>
        <w:tc>
          <w:tcPr>
            <w:tcW w:w="2763" w:type="pct"/>
          </w:tcPr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_________      __________________________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651139" w:rsidRPr="00033011" w:rsidRDefault="00651139" w:rsidP="000330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(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руководителя практики)</w:t>
            </w:r>
          </w:p>
        </w:tc>
      </w:tr>
      <w:tr w:rsidR="00651139" w:rsidRPr="00033011">
        <w:tc>
          <w:tcPr>
            <w:tcW w:w="2237" w:type="pct"/>
          </w:tcPr>
          <w:p w:rsidR="00651139" w:rsidRPr="00033011" w:rsidRDefault="00651139" w:rsidP="000330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ОК10.Пользоваться профессиональной документацией на государственном и иностранном языках</w:t>
            </w:r>
          </w:p>
        </w:tc>
        <w:tc>
          <w:tcPr>
            <w:tcW w:w="2763" w:type="pct"/>
          </w:tcPr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_________      __________________________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(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руководителя практики)</w:t>
            </w:r>
          </w:p>
        </w:tc>
      </w:tr>
      <w:tr w:rsidR="00651139" w:rsidRPr="00033011">
        <w:tc>
          <w:tcPr>
            <w:tcW w:w="2237" w:type="pct"/>
          </w:tcPr>
          <w:p w:rsidR="00651139" w:rsidRPr="00033011" w:rsidRDefault="00651139" w:rsidP="000330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ОК11.Использовать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763" w:type="pct"/>
          </w:tcPr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_________      __________________________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(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руководителя практики)</w:t>
            </w:r>
          </w:p>
        </w:tc>
      </w:tr>
      <w:tr w:rsidR="00651139" w:rsidRPr="00033011">
        <w:tc>
          <w:tcPr>
            <w:tcW w:w="2237" w:type="pct"/>
          </w:tcPr>
          <w:p w:rsidR="00651139" w:rsidRPr="00033011" w:rsidRDefault="00651139" w:rsidP="000330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ПК4. 1.Отражать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2763" w:type="pct"/>
          </w:tcPr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_________      __________________________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651139" w:rsidRPr="00033011" w:rsidRDefault="00651139" w:rsidP="000330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(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руководителя практики)</w:t>
            </w:r>
          </w:p>
        </w:tc>
      </w:tr>
      <w:tr w:rsidR="00651139" w:rsidRPr="00033011">
        <w:tc>
          <w:tcPr>
            <w:tcW w:w="2237" w:type="pct"/>
          </w:tcPr>
          <w:p w:rsidR="00651139" w:rsidRPr="00033011" w:rsidRDefault="00651139" w:rsidP="000330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ПК4.2.Составлять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2763" w:type="pct"/>
          </w:tcPr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_________      __________________________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651139" w:rsidRPr="00033011" w:rsidRDefault="00651139" w:rsidP="000330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(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руководителя практики)</w:t>
            </w:r>
          </w:p>
        </w:tc>
      </w:tr>
      <w:tr w:rsidR="00651139" w:rsidRPr="00033011">
        <w:tc>
          <w:tcPr>
            <w:tcW w:w="2237" w:type="pct"/>
          </w:tcPr>
          <w:p w:rsidR="00651139" w:rsidRPr="00033011" w:rsidRDefault="00651139" w:rsidP="000330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ПК4.3.Составлять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сроки</w:t>
            </w:r>
          </w:p>
        </w:tc>
        <w:tc>
          <w:tcPr>
            <w:tcW w:w="2763" w:type="pct"/>
          </w:tcPr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_________      __________________________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651139" w:rsidRPr="00033011" w:rsidRDefault="00651139" w:rsidP="00033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(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руководителя практики)</w:t>
            </w:r>
          </w:p>
        </w:tc>
      </w:tr>
      <w:tr w:rsidR="00651139" w:rsidRPr="00033011">
        <w:tc>
          <w:tcPr>
            <w:tcW w:w="2237" w:type="pct"/>
          </w:tcPr>
          <w:p w:rsidR="00651139" w:rsidRPr="00033011" w:rsidRDefault="00651139" w:rsidP="000330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ПК4.4.Проводить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  <w:tc>
          <w:tcPr>
            <w:tcW w:w="2763" w:type="pct"/>
          </w:tcPr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_________      __________________________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651139" w:rsidRPr="00033011" w:rsidRDefault="00651139" w:rsidP="00033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(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руководителя практики)</w:t>
            </w:r>
          </w:p>
        </w:tc>
      </w:tr>
      <w:tr w:rsidR="00651139" w:rsidRPr="00033011">
        <w:tc>
          <w:tcPr>
            <w:tcW w:w="2237" w:type="pct"/>
          </w:tcPr>
          <w:p w:rsidR="00651139" w:rsidRPr="00033011" w:rsidRDefault="00651139" w:rsidP="000330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ПК4.5.Принимать участие в составлении бизнес-плана</w:t>
            </w:r>
          </w:p>
        </w:tc>
        <w:tc>
          <w:tcPr>
            <w:tcW w:w="2763" w:type="pct"/>
          </w:tcPr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_________      __________________________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(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руководителя практики)</w:t>
            </w:r>
          </w:p>
        </w:tc>
      </w:tr>
      <w:tr w:rsidR="00651139" w:rsidRPr="00033011">
        <w:tc>
          <w:tcPr>
            <w:tcW w:w="2237" w:type="pct"/>
          </w:tcPr>
          <w:p w:rsidR="00651139" w:rsidRPr="00033011" w:rsidRDefault="00651139" w:rsidP="000330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ПК4.6.Анализировать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2763" w:type="pct"/>
          </w:tcPr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_________      __________________________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(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руководителя практики)</w:t>
            </w:r>
          </w:p>
        </w:tc>
      </w:tr>
      <w:tr w:rsidR="00651139" w:rsidRPr="00033011">
        <w:tc>
          <w:tcPr>
            <w:tcW w:w="2237" w:type="pct"/>
          </w:tcPr>
          <w:p w:rsidR="00651139" w:rsidRPr="00033011" w:rsidRDefault="00651139" w:rsidP="000330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ПК4.7.Проводить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2763" w:type="pct"/>
          </w:tcPr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_________      __________________________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651139" w:rsidRPr="00033011" w:rsidRDefault="00651139" w:rsidP="000330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0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(</w:t>
            </w:r>
            <w:r w:rsidRPr="00033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руководителя практики)</w:t>
            </w:r>
          </w:p>
        </w:tc>
      </w:tr>
    </w:tbl>
    <w:p w:rsidR="00651139" w:rsidRPr="00033011" w:rsidRDefault="00651139" w:rsidP="00033011">
      <w:pPr>
        <w:jc w:val="both"/>
        <w:rPr>
          <w:rFonts w:ascii="Times New Roman" w:hAnsi="Times New Roman" w:cs="Times New Roman"/>
          <w:kern w:val="28"/>
          <w:lang w:eastAsia="ru-RU"/>
        </w:rPr>
      </w:pPr>
      <w:r w:rsidRPr="00033011">
        <w:rPr>
          <w:rFonts w:ascii="Times New Roman" w:hAnsi="Times New Roman" w:cs="Times New Roman"/>
          <w:kern w:val="28"/>
          <w:lang w:eastAsia="ru-RU"/>
        </w:rPr>
        <w:t>Руководитель практики от базы практики         ________________________</w:t>
      </w:r>
    </w:p>
    <w:p w:rsidR="00651139" w:rsidRPr="00033011" w:rsidRDefault="00651139" w:rsidP="00033011">
      <w:pPr>
        <w:jc w:val="both"/>
        <w:rPr>
          <w:rFonts w:ascii="Times New Roman" w:hAnsi="Times New Roman" w:cs="Times New Roman"/>
          <w:kern w:val="28"/>
          <w:lang w:eastAsia="ru-RU"/>
        </w:rPr>
      </w:pPr>
      <w:r w:rsidRPr="00033011">
        <w:rPr>
          <w:rFonts w:ascii="Times New Roman" w:hAnsi="Times New Roman" w:cs="Times New Roman"/>
          <w:kern w:val="28"/>
          <w:lang w:eastAsia="ru-RU"/>
        </w:rPr>
        <w:tab/>
      </w:r>
      <w:r w:rsidRPr="00033011">
        <w:rPr>
          <w:rFonts w:ascii="Times New Roman" w:hAnsi="Times New Roman" w:cs="Times New Roman"/>
          <w:kern w:val="28"/>
          <w:lang w:eastAsia="ru-RU"/>
        </w:rPr>
        <w:tab/>
      </w:r>
      <w:r w:rsidRPr="00033011">
        <w:rPr>
          <w:rFonts w:ascii="Times New Roman" w:hAnsi="Times New Roman" w:cs="Times New Roman"/>
          <w:kern w:val="28"/>
          <w:lang w:eastAsia="ru-RU"/>
        </w:rPr>
        <w:tab/>
      </w:r>
      <w:r w:rsidRPr="00033011">
        <w:rPr>
          <w:rFonts w:ascii="Times New Roman" w:hAnsi="Times New Roman" w:cs="Times New Roman"/>
          <w:kern w:val="28"/>
          <w:lang w:eastAsia="ru-RU"/>
        </w:rPr>
        <w:tab/>
      </w:r>
      <w:r w:rsidRPr="00033011">
        <w:rPr>
          <w:rFonts w:ascii="Times New Roman" w:hAnsi="Times New Roman" w:cs="Times New Roman"/>
          <w:kern w:val="28"/>
          <w:lang w:eastAsia="ru-RU"/>
        </w:rPr>
        <w:tab/>
      </w:r>
      <w:r w:rsidRPr="00033011">
        <w:rPr>
          <w:rFonts w:ascii="Times New Roman" w:hAnsi="Times New Roman" w:cs="Times New Roman"/>
          <w:kern w:val="28"/>
          <w:lang w:eastAsia="ru-RU"/>
        </w:rPr>
        <w:tab/>
      </w:r>
      <w:r w:rsidRPr="00033011">
        <w:rPr>
          <w:rFonts w:ascii="Times New Roman" w:hAnsi="Times New Roman" w:cs="Times New Roman"/>
          <w:kern w:val="28"/>
          <w:lang w:eastAsia="ru-RU"/>
        </w:rPr>
        <w:tab/>
      </w:r>
      <w:r w:rsidRPr="00033011">
        <w:rPr>
          <w:rFonts w:ascii="Times New Roman" w:hAnsi="Times New Roman" w:cs="Times New Roman"/>
          <w:kern w:val="28"/>
          <w:lang w:eastAsia="ru-RU"/>
        </w:rPr>
        <w:tab/>
      </w:r>
      <w:r w:rsidRPr="00033011">
        <w:rPr>
          <w:rFonts w:ascii="Times New Roman" w:hAnsi="Times New Roman" w:cs="Times New Roman"/>
          <w:kern w:val="28"/>
          <w:lang w:eastAsia="ru-RU"/>
        </w:rPr>
        <w:tab/>
        <w:t xml:space="preserve">(подпись) </w:t>
      </w:r>
    </w:p>
    <w:p w:rsidR="00651139" w:rsidRPr="00033011" w:rsidRDefault="00651139" w:rsidP="00033011">
      <w:pPr>
        <w:spacing w:after="120"/>
        <w:ind w:left="283"/>
        <w:rPr>
          <w:rFonts w:ascii="Times New Roman" w:hAnsi="Times New Roman" w:cs="Times New Roman"/>
          <w:lang/>
        </w:rPr>
      </w:pPr>
      <w:r w:rsidRPr="00033011">
        <w:rPr>
          <w:rFonts w:ascii="Times New Roman" w:hAnsi="Times New Roman" w:cs="Times New Roman"/>
          <w:lang/>
        </w:rPr>
        <w:t>_______________</w:t>
      </w:r>
      <w:r w:rsidRPr="00033011">
        <w:rPr>
          <w:rFonts w:ascii="Times New Roman" w:hAnsi="Times New Roman" w:cs="Times New Roman"/>
          <w:lang/>
        </w:rPr>
        <w:tab/>
      </w:r>
      <w:r w:rsidRPr="00033011">
        <w:rPr>
          <w:rFonts w:ascii="Times New Roman" w:hAnsi="Times New Roman" w:cs="Times New Roman"/>
          <w:lang/>
        </w:rPr>
        <w:tab/>
      </w:r>
      <w:r w:rsidRPr="00033011">
        <w:rPr>
          <w:rFonts w:ascii="Times New Roman" w:hAnsi="Times New Roman" w:cs="Times New Roman"/>
          <w:lang/>
        </w:rPr>
        <w:tab/>
        <w:t>____________________________________________ МП</w:t>
      </w:r>
    </w:p>
    <w:p w:rsidR="00651139" w:rsidRPr="00033011" w:rsidRDefault="00651139" w:rsidP="00033011">
      <w:pPr>
        <w:ind w:firstLine="708"/>
        <w:jc w:val="both"/>
        <w:rPr>
          <w:rFonts w:ascii="Times New Roman" w:hAnsi="Times New Roman" w:cs="Times New Roman"/>
          <w:lang w:eastAsia="ru-RU"/>
        </w:rPr>
      </w:pPr>
      <w:r w:rsidRPr="00033011">
        <w:rPr>
          <w:rFonts w:ascii="Times New Roman" w:hAnsi="Times New Roman" w:cs="Times New Roman"/>
          <w:lang w:eastAsia="ru-RU"/>
        </w:rPr>
        <w:t>(дата)</w:t>
      </w:r>
      <w:r w:rsidRPr="00033011">
        <w:rPr>
          <w:rFonts w:ascii="Times New Roman" w:hAnsi="Times New Roman" w:cs="Times New Roman"/>
          <w:lang w:eastAsia="ru-RU"/>
        </w:rPr>
        <w:tab/>
      </w:r>
      <w:r w:rsidRPr="00033011">
        <w:rPr>
          <w:rFonts w:ascii="Times New Roman" w:hAnsi="Times New Roman" w:cs="Times New Roman"/>
          <w:lang w:eastAsia="ru-RU"/>
        </w:rPr>
        <w:tab/>
      </w:r>
      <w:r w:rsidRPr="00033011">
        <w:rPr>
          <w:rFonts w:ascii="Times New Roman" w:hAnsi="Times New Roman" w:cs="Times New Roman"/>
          <w:lang w:eastAsia="ru-RU"/>
        </w:rPr>
        <w:tab/>
      </w:r>
      <w:r w:rsidRPr="00033011">
        <w:rPr>
          <w:rFonts w:ascii="Times New Roman" w:hAnsi="Times New Roman" w:cs="Times New Roman"/>
          <w:lang w:eastAsia="ru-RU"/>
        </w:rPr>
        <w:tab/>
      </w:r>
      <w:r w:rsidRPr="00033011">
        <w:rPr>
          <w:rFonts w:ascii="Times New Roman" w:hAnsi="Times New Roman" w:cs="Times New Roman"/>
          <w:lang w:eastAsia="ru-RU"/>
        </w:rPr>
        <w:tab/>
      </w:r>
      <w:r w:rsidRPr="00033011">
        <w:rPr>
          <w:rFonts w:ascii="Times New Roman" w:hAnsi="Times New Roman" w:cs="Times New Roman"/>
          <w:lang w:eastAsia="ru-RU"/>
        </w:rPr>
        <w:tab/>
      </w:r>
      <w:r w:rsidRPr="00033011">
        <w:rPr>
          <w:rFonts w:ascii="Times New Roman" w:hAnsi="Times New Roman" w:cs="Times New Roman"/>
          <w:lang w:eastAsia="ru-RU"/>
        </w:rPr>
        <w:tab/>
        <w:t>(ФИО, должность)</w:t>
      </w:r>
    </w:p>
    <w:p w:rsidR="00651139" w:rsidRDefault="00651139" w:rsidP="00D147A7">
      <w:pPr>
        <w:rPr>
          <w:rFonts w:ascii="Times New Roman" w:hAnsi="Times New Roman" w:cs="Times New Roman"/>
        </w:rPr>
      </w:pPr>
    </w:p>
    <w:p w:rsidR="00651139" w:rsidRDefault="00651139" w:rsidP="00D147A7">
      <w:pPr>
        <w:rPr>
          <w:rFonts w:ascii="Times New Roman" w:hAnsi="Times New Roman" w:cs="Times New Roman"/>
        </w:rPr>
      </w:pPr>
    </w:p>
    <w:p w:rsidR="00651139" w:rsidRDefault="00651139" w:rsidP="00D147A7">
      <w:pPr>
        <w:rPr>
          <w:rFonts w:ascii="Times New Roman" w:hAnsi="Times New Roman" w:cs="Times New Roman"/>
        </w:rPr>
      </w:pPr>
    </w:p>
    <w:p w:rsidR="00651139" w:rsidRDefault="00651139" w:rsidP="00D147A7">
      <w:pPr>
        <w:rPr>
          <w:rFonts w:ascii="Times New Roman" w:hAnsi="Times New Roman" w:cs="Times New Roman"/>
        </w:rPr>
      </w:pPr>
    </w:p>
    <w:p w:rsidR="00651139" w:rsidRDefault="00651139" w:rsidP="00D147A7">
      <w:pPr>
        <w:rPr>
          <w:rFonts w:ascii="Times New Roman" w:hAnsi="Times New Roman" w:cs="Times New Roman"/>
        </w:rPr>
      </w:pPr>
    </w:p>
    <w:p w:rsidR="00651139" w:rsidRDefault="00651139" w:rsidP="00D147A7">
      <w:pPr>
        <w:rPr>
          <w:rFonts w:ascii="Times New Roman" w:hAnsi="Times New Roman" w:cs="Times New Roman"/>
        </w:rPr>
      </w:pPr>
    </w:p>
    <w:p w:rsidR="00651139" w:rsidRPr="000E7FC3" w:rsidRDefault="00651139" w:rsidP="00D147A7">
      <w:pPr>
        <w:rPr>
          <w:rFonts w:ascii="Times New Roman" w:hAnsi="Times New Roman" w:cs="Times New Roman"/>
        </w:rPr>
      </w:pPr>
    </w:p>
    <w:p w:rsidR="00651139" w:rsidRDefault="00651139" w:rsidP="00D9122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51139" w:rsidRDefault="00651139" w:rsidP="00D9122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51139" w:rsidRDefault="00651139" w:rsidP="00D9122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51139" w:rsidRPr="00FF5C93" w:rsidRDefault="00651139" w:rsidP="00D9122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51139" w:rsidRDefault="00651139" w:rsidP="00DF1649">
      <w:pPr>
        <w:pStyle w:val="BlockText"/>
        <w:spacing w:line="240" w:lineRule="auto"/>
        <w:ind w:left="0" w:right="0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51139" w:rsidRPr="00904D10" w:rsidRDefault="00651139" w:rsidP="00DF1649">
      <w:pPr>
        <w:pStyle w:val="BlockText"/>
        <w:spacing w:line="240" w:lineRule="auto"/>
        <w:ind w:left="0" w:right="0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04D10">
        <w:rPr>
          <w:rFonts w:ascii="Times New Roman" w:hAnsi="Times New Roman" w:cs="Times New Roman"/>
          <w:sz w:val="24"/>
          <w:szCs w:val="24"/>
          <w:lang w:val="ru-RU"/>
        </w:rPr>
        <w:t>Приложение 3</w:t>
      </w:r>
    </w:p>
    <w:p w:rsidR="00651139" w:rsidRPr="00A71109" w:rsidRDefault="00651139" w:rsidP="00904D10">
      <w:pPr>
        <w:spacing w:line="288" w:lineRule="auto"/>
        <w:jc w:val="center"/>
      </w:pPr>
      <w:r w:rsidRPr="00B56E9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29.25pt;visibility:visible">
            <v:imagedata r:id="rId21" o:title=""/>
          </v:shape>
        </w:pict>
      </w:r>
    </w:p>
    <w:p w:rsidR="00651139" w:rsidRPr="00A71109" w:rsidRDefault="00651139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651139" w:rsidRPr="00A71109" w:rsidRDefault="00651139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51139" w:rsidRPr="00A71109" w:rsidRDefault="00651139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51139" w:rsidRPr="00A71109" w:rsidRDefault="00651139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51139" w:rsidRPr="00A71109" w:rsidRDefault="00651139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51139" w:rsidRPr="00A71109" w:rsidRDefault="00651139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51139" w:rsidRPr="00A71109" w:rsidRDefault="00651139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Институт экономики и предпринимательства </w:t>
      </w:r>
    </w:p>
    <w:p w:rsidR="00651139" w:rsidRPr="00A71109" w:rsidRDefault="00651139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51139" w:rsidRPr="00A71109" w:rsidRDefault="00651139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51139" w:rsidRPr="00A71109" w:rsidRDefault="00651139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51139" w:rsidRPr="00A71109" w:rsidRDefault="00651139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51139" w:rsidRPr="00A71109" w:rsidRDefault="00651139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ДНЕВНИК </w:t>
      </w:r>
    </w:p>
    <w:p w:rsidR="00651139" w:rsidRPr="00A71109" w:rsidRDefault="00651139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51139" w:rsidRPr="00A71109" w:rsidRDefault="00651139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ПРОИЗВОДСТВЕННОЙ ПРАКТИКИ </w:t>
      </w:r>
    </w:p>
    <w:p w:rsidR="00651139" w:rsidRPr="00A71109" w:rsidRDefault="00651139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51139" w:rsidRPr="00141F3C" w:rsidRDefault="00651139" w:rsidP="00597D24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904D10">
        <w:rPr>
          <w:rFonts w:ascii="Times New Roman" w:hAnsi="Times New Roman" w:cs="Times New Roman"/>
          <w:b/>
          <w:bCs/>
        </w:rPr>
        <w:t xml:space="preserve">по  </w:t>
      </w:r>
      <w:r>
        <w:rPr>
          <w:rFonts w:ascii="Times New Roman" w:hAnsi="Times New Roman" w:cs="Times New Roman"/>
          <w:b/>
          <w:bCs/>
          <w:caps/>
          <w:sz w:val="22"/>
          <w:szCs w:val="22"/>
        </w:rPr>
        <w:t>ПМ 04.</w:t>
      </w:r>
      <w:r w:rsidRPr="00141F3C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 «</w:t>
      </w:r>
      <w:r w:rsidRPr="00597D24">
        <w:rPr>
          <w:rFonts w:ascii="Times New Roman" w:hAnsi="Times New Roman" w:cs="Times New Roman"/>
          <w:b/>
          <w:bCs/>
          <w:caps/>
          <w:sz w:val="22"/>
          <w:szCs w:val="22"/>
        </w:rPr>
        <w:t>Составление и использование бухгалтерской (финансовой) отчетности</w:t>
      </w:r>
      <w:r w:rsidRPr="00141F3C">
        <w:rPr>
          <w:rFonts w:ascii="Times New Roman" w:hAnsi="Times New Roman" w:cs="Times New Roman"/>
          <w:b/>
          <w:bCs/>
          <w:caps/>
          <w:sz w:val="22"/>
          <w:szCs w:val="22"/>
        </w:rPr>
        <w:t>»</w:t>
      </w:r>
    </w:p>
    <w:p w:rsidR="00651139" w:rsidRPr="00904D10" w:rsidRDefault="00651139" w:rsidP="00904D10">
      <w:pPr>
        <w:jc w:val="center"/>
        <w:rPr>
          <w:rFonts w:ascii="Times New Roman" w:hAnsi="Times New Roman" w:cs="Times New Roman"/>
          <w:b/>
          <w:bCs/>
        </w:rPr>
      </w:pPr>
    </w:p>
    <w:p w:rsidR="00651139" w:rsidRPr="00256FB2" w:rsidRDefault="00651139" w:rsidP="00904D10">
      <w:pPr>
        <w:pStyle w:val="BodyText3"/>
        <w:jc w:val="center"/>
      </w:pPr>
    </w:p>
    <w:p w:rsidR="00651139" w:rsidRPr="00A71109" w:rsidRDefault="00651139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51139" w:rsidRPr="00A71109" w:rsidRDefault="00651139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51139" w:rsidRPr="00A71109" w:rsidRDefault="00651139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51139" w:rsidRPr="00A71109" w:rsidRDefault="00651139" w:rsidP="00904D1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Обучающийся (ФИО) ____________________________________________</w:t>
      </w:r>
    </w:p>
    <w:p w:rsidR="00651139" w:rsidRPr="00A71109" w:rsidRDefault="00651139" w:rsidP="00904D1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51139" w:rsidRPr="00A71109" w:rsidRDefault="00651139" w:rsidP="00904D1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51139" w:rsidRPr="00A71109" w:rsidRDefault="00651139" w:rsidP="00904D1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Курс ____</w:t>
      </w:r>
    </w:p>
    <w:p w:rsidR="00651139" w:rsidRPr="00A71109" w:rsidRDefault="00651139" w:rsidP="00904D1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651139" w:rsidRPr="00A71109" w:rsidRDefault="00651139" w:rsidP="00904D1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651139" w:rsidRPr="00A71109" w:rsidRDefault="00651139" w:rsidP="00904D1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Специальность 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38.02.01 «Экономика и бухгалтерский учет</w:t>
      </w:r>
      <w:r w:rsidRPr="00A711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(по отраслям)» ___</w:t>
      </w:r>
    </w:p>
    <w:p w:rsidR="00651139" w:rsidRPr="00A71109" w:rsidRDefault="00651139" w:rsidP="00904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51139" w:rsidRPr="00A71109" w:rsidRDefault="00651139" w:rsidP="00904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51139" w:rsidRPr="00A71109" w:rsidRDefault="00651139" w:rsidP="00904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51139" w:rsidRPr="00A71109" w:rsidRDefault="00651139" w:rsidP="00904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51139" w:rsidRPr="00A71109" w:rsidRDefault="00651139" w:rsidP="00904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51139" w:rsidRPr="00A71109" w:rsidRDefault="00651139" w:rsidP="00904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51139" w:rsidRPr="00A71109" w:rsidRDefault="00651139" w:rsidP="00904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51139" w:rsidRPr="00A71109" w:rsidRDefault="00651139" w:rsidP="00904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51139" w:rsidRDefault="00651139" w:rsidP="00904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51139" w:rsidRDefault="00651139" w:rsidP="00904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51139" w:rsidRPr="00A71109" w:rsidRDefault="00651139" w:rsidP="00904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51139" w:rsidRPr="00A71109" w:rsidRDefault="00651139" w:rsidP="00904D10">
      <w:pPr>
        <w:pStyle w:val="BlockText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651139" w:rsidRDefault="00651139" w:rsidP="00904D10">
      <w:pPr>
        <w:pStyle w:val="BlockTex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51139" w:rsidRDefault="00651139" w:rsidP="00904D10">
      <w:pPr>
        <w:pStyle w:val="BlockTex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51139" w:rsidRPr="00A71109" w:rsidRDefault="00651139" w:rsidP="00904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Записи о работах, выполненных во время прохождения практики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1968"/>
        <w:gridCol w:w="1742"/>
        <w:gridCol w:w="3266"/>
        <w:gridCol w:w="2233"/>
      </w:tblGrid>
      <w:tr w:rsidR="00651139" w:rsidRPr="001D3F05">
        <w:tc>
          <w:tcPr>
            <w:tcW w:w="821" w:type="dxa"/>
          </w:tcPr>
          <w:p w:rsidR="00651139" w:rsidRPr="001D3F05" w:rsidRDefault="00651139" w:rsidP="00474B87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D3F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968" w:type="dxa"/>
          </w:tcPr>
          <w:p w:rsidR="00651139" w:rsidRPr="001D3F05" w:rsidRDefault="00651139" w:rsidP="00474B87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D3F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Место практики (структурное подразделение базы практики) </w:t>
            </w:r>
          </w:p>
        </w:tc>
        <w:tc>
          <w:tcPr>
            <w:tcW w:w="1742" w:type="dxa"/>
          </w:tcPr>
          <w:p w:rsidR="00651139" w:rsidRPr="001D3F05" w:rsidRDefault="00651139" w:rsidP="00474B87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D3F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Содержание выполненной работы </w:t>
            </w:r>
          </w:p>
        </w:tc>
        <w:tc>
          <w:tcPr>
            <w:tcW w:w="3266" w:type="dxa"/>
          </w:tcPr>
          <w:p w:rsidR="00651139" w:rsidRPr="001D3F05" w:rsidRDefault="00651139" w:rsidP="00474B87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D3F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Отметка о выполнении руководителя практики от факультета/института/филиала, подпись </w:t>
            </w:r>
          </w:p>
        </w:tc>
        <w:tc>
          <w:tcPr>
            <w:tcW w:w="2233" w:type="dxa"/>
          </w:tcPr>
          <w:p w:rsidR="00651139" w:rsidRPr="001D3F05" w:rsidRDefault="00651139" w:rsidP="00474B87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D3F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Отметка о выполнении руководителя практики от базы практики, подпись</w:t>
            </w:r>
          </w:p>
        </w:tc>
      </w:tr>
      <w:tr w:rsidR="00651139" w:rsidRPr="001D3F05">
        <w:tc>
          <w:tcPr>
            <w:tcW w:w="821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51139" w:rsidRPr="001D3F05">
        <w:tc>
          <w:tcPr>
            <w:tcW w:w="821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51139" w:rsidRPr="001D3F05">
        <w:tc>
          <w:tcPr>
            <w:tcW w:w="821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51139" w:rsidRPr="001D3F05">
        <w:tc>
          <w:tcPr>
            <w:tcW w:w="821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51139" w:rsidRPr="001D3F05">
        <w:tc>
          <w:tcPr>
            <w:tcW w:w="821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51139" w:rsidRPr="001D3F05">
        <w:tc>
          <w:tcPr>
            <w:tcW w:w="821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51139" w:rsidRPr="001D3F05">
        <w:tc>
          <w:tcPr>
            <w:tcW w:w="821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51139" w:rsidRPr="001D3F05">
        <w:tc>
          <w:tcPr>
            <w:tcW w:w="821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51139" w:rsidRPr="001D3F05">
        <w:tc>
          <w:tcPr>
            <w:tcW w:w="821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51139" w:rsidRPr="001D3F05">
        <w:tc>
          <w:tcPr>
            <w:tcW w:w="821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51139" w:rsidRPr="001D3F05">
        <w:tc>
          <w:tcPr>
            <w:tcW w:w="821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51139" w:rsidRPr="001D3F05">
        <w:tc>
          <w:tcPr>
            <w:tcW w:w="821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51139" w:rsidRPr="001D3F05">
        <w:tc>
          <w:tcPr>
            <w:tcW w:w="821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51139" w:rsidRPr="001D3F05">
        <w:tc>
          <w:tcPr>
            <w:tcW w:w="821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51139" w:rsidRPr="001D3F05">
        <w:tc>
          <w:tcPr>
            <w:tcW w:w="821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51139" w:rsidRPr="001D3F05">
        <w:tc>
          <w:tcPr>
            <w:tcW w:w="821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51139" w:rsidRPr="001D3F05">
        <w:tc>
          <w:tcPr>
            <w:tcW w:w="821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51139" w:rsidRPr="001D3F05" w:rsidRDefault="00651139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51139" w:rsidRPr="00A71109" w:rsidRDefault="00651139" w:rsidP="00904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51139" w:rsidRPr="00904D10" w:rsidRDefault="00651139" w:rsidP="00904D1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04D10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практики от </w:t>
      </w:r>
    </w:p>
    <w:p w:rsidR="00651139" w:rsidRPr="00904D10" w:rsidRDefault="00651139" w:rsidP="00904D1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04D10">
        <w:rPr>
          <w:rFonts w:ascii="Times New Roman" w:hAnsi="Times New Roman" w:cs="Times New Roman"/>
          <w:sz w:val="24"/>
          <w:szCs w:val="24"/>
          <w:lang w:val="ru-RU"/>
        </w:rPr>
        <w:t>факультета/института/филиала    ________________________</w:t>
      </w:r>
    </w:p>
    <w:p w:rsidR="00651139" w:rsidRPr="00904D10" w:rsidRDefault="00651139" w:rsidP="00904D1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(подпись) </w:t>
      </w:r>
    </w:p>
    <w:p w:rsidR="00651139" w:rsidRPr="00904D10" w:rsidRDefault="00651139" w:rsidP="00904D10">
      <w:pPr>
        <w:jc w:val="both"/>
        <w:rPr>
          <w:rFonts w:ascii="Times New Roman" w:hAnsi="Times New Roman" w:cs="Times New Roman"/>
        </w:rPr>
      </w:pPr>
    </w:p>
    <w:p w:rsidR="00651139" w:rsidRPr="00904D10" w:rsidRDefault="00651139" w:rsidP="00904D10">
      <w:pPr>
        <w:pStyle w:val="BodyTextIndent"/>
        <w:ind w:firstLine="0"/>
      </w:pPr>
      <w:r w:rsidRPr="00904D10">
        <w:t>_______________</w:t>
      </w:r>
      <w:r w:rsidRPr="00904D10">
        <w:tab/>
      </w:r>
      <w:r w:rsidRPr="00904D10">
        <w:tab/>
        <w:t>____________</w:t>
      </w:r>
      <w:r>
        <w:t>________________________</w:t>
      </w:r>
      <w:r w:rsidRPr="00904D10">
        <w:t xml:space="preserve"> МП</w:t>
      </w:r>
    </w:p>
    <w:p w:rsidR="00651139" w:rsidRPr="00904D10" w:rsidRDefault="00651139" w:rsidP="00904D10">
      <w:pPr>
        <w:ind w:firstLine="708"/>
        <w:jc w:val="both"/>
        <w:rPr>
          <w:rFonts w:ascii="Times New Roman" w:hAnsi="Times New Roman" w:cs="Times New Roman"/>
        </w:rPr>
      </w:pPr>
      <w:r w:rsidRPr="00904D10">
        <w:rPr>
          <w:rFonts w:ascii="Times New Roman" w:hAnsi="Times New Roman" w:cs="Times New Roman"/>
        </w:rPr>
        <w:t>(дата)</w:t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  <w:t xml:space="preserve">(ФИО, должность) </w:t>
      </w:r>
    </w:p>
    <w:p w:rsidR="00651139" w:rsidRPr="00904D10" w:rsidRDefault="00651139" w:rsidP="00904D10">
      <w:pPr>
        <w:spacing w:line="360" w:lineRule="auto"/>
        <w:ind w:left="360" w:firstLine="709"/>
        <w:jc w:val="both"/>
        <w:rPr>
          <w:rFonts w:ascii="Times New Roman" w:hAnsi="Times New Roman" w:cs="Times New Roman"/>
        </w:rPr>
      </w:pPr>
    </w:p>
    <w:p w:rsidR="00651139" w:rsidRPr="00904D10" w:rsidRDefault="00651139" w:rsidP="00904D1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04D10">
        <w:rPr>
          <w:rFonts w:ascii="Times New Roman" w:hAnsi="Times New Roman" w:cs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651139" w:rsidRPr="00904D10" w:rsidRDefault="00651139" w:rsidP="00904D1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(подпись) </w:t>
      </w:r>
    </w:p>
    <w:p w:rsidR="00651139" w:rsidRPr="00904D10" w:rsidRDefault="00651139" w:rsidP="00904D10">
      <w:pPr>
        <w:jc w:val="both"/>
        <w:rPr>
          <w:rFonts w:ascii="Times New Roman" w:hAnsi="Times New Roman" w:cs="Times New Roman"/>
        </w:rPr>
      </w:pPr>
    </w:p>
    <w:p w:rsidR="00651139" w:rsidRPr="00904D10" w:rsidRDefault="00651139" w:rsidP="00904D10">
      <w:pPr>
        <w:pStyle w:val="BodyTextIndent"/>
        <w:ind w:firstLine="0"/>
      </w:pPr>
      <w:r>
        <w:t>_______________</w:t>
      </w:r>
      <w:r>
        <w:tab/>
      </w:r>
      <w:r>
        <w:tab/>
      </w:r>
      <w:r w:rsidRPr="00904D10">
        <w:t>____________________________________________ МП</w:t>
      </w:r>
    </w:p>
    <w:p w:rsidR="00651139" w:rsidRPr="00904D10" w:rsidRDefault="00651139" w:rsidP="00904D10">
      <w:pPr>
        <w:ind w:firstLine="708"/>
        <w:jc w:val="both"/>
        <w:rPr>
          <w:rFonts w:ascii="Times New Roman" w:hAnsi="Times New Roman" w:cs="Times New Roman"/>
        </w:rPr>
      </w:pPr>
      <w:r w:rsidRPr="00904D10">
        <w:rPr>
          <w:rFonts w:ascii="Times New Roman" w:hAnsi="Times New Roman" w:cs="Times New Roman"/>
        </w:rPr>
        <w:t>(дата)</w:t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  <w:t xml:space="preserve">(ФИО, должность) </w:t>
      </w:r>
    </w:p>
    <w:p w:rsidR="00651139" w:rsidRDefault="00651139" w:rsidP="00904D10"/>
    <w:p w:rsidR="00651139" w:rsidRDefault="00651139" w:rsidP="00904D10">
      <w:pPr>
        <w:autoSpaceDE w:val="0"/>
        <w:autoSpaceDN w:val="0"/>
        <w:adjustRightInd w:val="0"/>
        <w:ind w:firstLine="709"/>
        <w:jc w:val="both"/>
      </w:pPr>
    </w:p>
    <w:p w:rsidR="00651139" w:rsidRDefault="00651139" w:rsidP="00904D10">
      <w:pPr>
        <w:autoSpaceDE w:val="0"/>
        <w:autoSpaceDN w:val="0"/>
        <w:adjustRightInd w:val="0"/>
        <w:ind w:firstLine="709"/>
        <w:jc w:val="both"/>
      </w:pPr>
    </w:p>
    <w:p w:rsidR="00651139" w:rsidRDefault="00651139" w:rsidP="00D91220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651139" w:rsidRDefault="00651139" w:rsidP="00D91220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651139" w:rsidRDefault="00651139" w:rsidP="00D91220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651139" w:rsidRDefault="00651139" w:rsidP="006763BF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651139" w:rsidRPr="00DF1649" w:rsidRDefault="00651139" w:rsidP="00DF1649">
      <w:pPr>
        <w:spacing w:line="360" w:lineRule="auto"/>
        <w:ind w:left="36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51139" w:rsidRPr="006763BF" w:rsidRDefault="00651139" w:rsidP="00D91220">
      <w:pPr>
        <w:spacing w:line="360" w:lineRule="auto"/>
        <w:ind w:left="360" w:firstLine="709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651139" w:rsidRPr="006763BF" w:rsidRDefault="00651139" w:rsidP="006763BF">
      <w:pPr>
        <w:jc w:val="center"/>
        <w:rPr>
          <w:rFonts w:ascii="Times New Roman" w:hAnsi="Times New Roman" w:cs="Times New Roman"/>
          <w:b/>
          <w:bCs/>
        </w:rPr>
      </w:pPr>
      <w:r w:rsidRPr="006763BF">
        <w:rPr>
          <w:rFonts w:ascii="Times New Roman" w:hAnsi="Times New Roman" w:cs="Times New Roman"/>
          <w:b/>
          <w:bCs/>
        </w:rPr>
        <w:t xml:space="preserve"> ХАРАКТЕРИСТИКА РАБОТЫ ОБУЧАЮЩЕГОСЯ </w:t>
      </w:r>
    </w:p>
    <w:p w:rsidR="00651139" w:rsidRPr="006763BF" w:rsidRDefault="00651139" w:rsidP="006763BF">
      <w:pPr>
        <w:jc w:val="center"/>
        <w:rPr>
          <w:rFonts w:ascii="Times New Roman" w:hAnsi="Times New Roman" w:cs="Times New Roman"/>
          <w:b/>
          <w:bCs/>
        </w:rPr>
      </w:pPr>
    </w:p>
    <w:p w:rsidR="00651139" w:rsidRPr="006763BF" w:rsidRDefault="00651139" w:rsidP="006763BF">
      <w:pPr>
        <w:jc w:val="center"/>
        <w:rPr>
          <w:rFonts w:ascii="Times New Roman" w:hAnsi="Times New Roman" w:cs="Times New Roman"/>
        </w:rPr>
      </w:pPr>
      <w:r w:rsidRPr="006763BF">
        <w:rPr>
          <w:rFonts w:ascii="Times New Roman" w:hAnsi="Times New Roman" w:cs="Times New Roman"/>
        </w:rPr>
        <w:t xml:space="preserve"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 </w:t>
      </w:r>
    </w:p>
    <w:p w:rsidR="00651139" w:rsidRPr="006763BF" w:rsidRDefault="00651139" w:rsidP="006763BF">
      <w:pPr>
        <w:jc w:val="center"/>
        <w:rPr>
          <w:rFonts w:ascii="Times New Roman" w:hAnsi="Times New Roman" w:cs="Times New Roman"/>
        </w:rPr>
      </w:pPr>
    </w:p>
    <w:p w:rsidR="00651139" w:rsidRPr="006763BF" w:rsidRDefault="00651139" w:rsidP="006763BF">
      <w:pPr>
        <w:jc w:val="center"/>
        <w:rPr>
          <w:rFonts w:ascii="Times New Roman" w:hAnsi="Times New Roman" w:cs="Times New Roman"/>
        </w:rPr>
      </w:pPr>
    </w:p>
    <w:p w:rsidR="00651139" w:rsidRPr="006763BF" w:rsidRDefault="00651139" w:rsidP="006763BF">
      <w:pPr>
        <w:jc w:val="both"/>
        <w:rPr>
          <w:rFonts w:ascii="Times New Roman" w:hAnsi="Times New Roman" w:cs="Times New Roman"/>
        </w:rPr>
      </w:pPr>
      <w:r w:rsidRPr="006763BF">
        <w:rPr>
          <w:rFonts w:ascii="Times New Roman" w:hAnsi="Times New Roman" w:cs="Times New Roman"/>
        </w:rPr>
        <w:t>Обучающийся (ФИО) ______________________ в период с _____________ по __________________</w:t>
      </w:r>
    </w:p>
    <w:p w:rsidR="00651139" w:rsidRPr="00033011" w:rsidRDefault="00651139" w:rsidP="00081054">
      <w:pPr>
        <w:jc w:val="both"/>
        <w:rPr>
          <w:rFonts w:ascii="Times New Roman" w:hAnsi="Times New Roman" w:cs="Times New Roman"/>
          <w:lang w:eastAsia="ru-RU"/>
        </w:rPr>
      </w:pPr>
      <w:r w:rsidRPr="006763BF">
        <w:rPr>
          <w:rFonts w:ascii="Times New Roman" w:hAnsi="Times New Roman" w:cs="Times New Roman"/>
        </w:rPr>
        <w:t>проходил про</w:t>
      </w:r>
      <w:r>
        <w:rPr>
          <w:rFonts w:ascii="Times New Roman" w:hAnsi="Times New Roman" w:cs="Times New Roman"/>
        </w:rPr>
        <w:t>изводственную практику по ПМ 04</w:t>
      </w:r>
      <w:r w:rsidRPr="00033011">
        <w:rPr>
          <w:rFonts w:ascii="Times New Roman" w:hAnsi="Times New Roman" w:cs="Times New Roman"/>
          <w:lang w:eastAsia="ru-RU"/>
        </w:rPr>
        <w:t xml:space="preserve">«Составление и использование бухгалтерской отчетности» </w:t>
      </w:r>
    </w:p>
    <w:p w:rsidR="00651139" w:rsidRPr="006763BF" w:rsidRDefault="00651139" w:rsidP="006763BF">
      <w:pPr>
        <w:jc w:val="both"/>
        <w:rPr>
          <w:rFonts w:ascii="Times New Roman" w:hAnsi="Times New Roman" w:cs="Times New Roman"/>
        </w:rPr>
      </w:pPr>
      <w:r w:rsidRPr="006763BF">
        <w:rPr>
          <w:rFonts w:ascii="Times New Roman" w:hAnsi="Times New Roman" w:cs="Times New Roman"/>
        </w:rPr>
        <w:t xml:space="preserve">  в ___________________________________________</w:t>
      </w:r>
    </w:p>
    <w:p w:rsidR="00651139" w:rsidRPr="006763BF" w:rsidRDefault="00651139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За указанный период прохождения практики ___________________________________</w:t>
      </w:r>
    </w:p>
    <w:p w:rsidR="00651139" w:rsidRPr="006763BF" w:rsidRDefault="00651139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51139" w:rsidRPr="006763BF" w:rsidRDefault="00651139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51139" w:rsidRPr="006763BF" w:rsidRDefault="00651139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51139" w:rsidRPr="006763BF" w:rsidRDefault="00651139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51139" w:rsidRPr="006763BF" w:rsidRDefault="00651139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51139" w:rsidRPr="006763BF" w:rsidRDefault="00651139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51139" w:rsidRPr="006763BF" w:rsidRDefault="00651139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51139" w:rsidRPr="006763BF" w:rsidRDefault="00651139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51139" w:rsidRPr="006763BF" w:rsidRDefault="00651139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51139" w:rsidRPr="006763BF" w:rsidRDefault="00651139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51139" w:rsidRPr="006763BF" w:rsidRDefault="00651139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51139" w:rsidRPr="006763BF" w:rsidRDefault="00651139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51139" w:rsidRPr="006763BF" w:rsidRDefault="00651139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51139" w:rsidRPr="006763BF" w:rsidRDefault="00651139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51139" w:rsidRPr="006763BF" w:rsidRDefault="00651139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51139" w:rsidRPr="006763BF" w:rsidRDefault="00651139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51139" w:rsidRPr="006763BF" w:rsidRDefault="00651139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51139" w:rsidRPr="006763BF" w:rsidRDefault="00651139" w:rsidP="006763BF">
      <w:pPr>
        <w:spacing w:line="360" w:lineRule="auto"/>
        <w:ind w:left="360" w:firstLine="709"/>
        <w:jc w:val="both"/>
        <w:rPr>
          <w:rFonts w:ascii="Times New Roman" w:hAnsi="Times New Roman" w:cs="Times New Roman"/>
        </w:rPr>
      </w:pPr>
    </w:p>
    <w:p w:rsidR="00651139" w:rsidRPr="006763BF" w:rsidRDefault="00651139" w:rsidP="006763BF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763BF">
        <w:rPr>
          <w:rFonts w:ascii="Times New Roman" w:hAnsi="Times New Roman" w:cs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651139" w:rsidRPr="006763BF" w:rsidRDefault="00651139" w:rsidP="006763BF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763B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63B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63B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63B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63B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63B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63B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63B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63BF">
        <w:rPr>
          <w:rFonts w:ascii="Times New Roman" w:hAnsi="Times New Roman" w:cs="Times New Roman"/>
          <w:sz w:val="24"/>
          <w:szCs w:val="24"/>
          <w:lang w:val="ru-RU"/>
        </w:rPr>
        <w:tab/>
        <w:t xml:space="preserve">(подпись) </w:t>
      </w:r>
    </w:p>
    <w:p w:rsidR="00651139" w:rsidRPr="006763BF" w:rsidRDefault="00651139" w:rsidP="006763BF">
      <w:pPr>
        <w:jc w:val="both"/>
        <w:rPr>
          <w:rFonts w:ascii="Times New Roman" w:hAnsi="Times New Roman" w:cs="Times New Roman"/>
        </w:rPr>
      </w:pPr>
    </w:p>
    <w:p w:rsidR="00651139" w:rsidRPr="006763BF" w:rsidRDefault="00651139" w:rsidP="006763BF">
      <w:pPr>
        <w:pStyle w:val="BodyTextIndent"/>
        <w:ind w:firstLine="0"/>
      </w:pPr>
      <w:r>
        <w:t>_______________</w:t>
      </w:r>
      <w:r>
        <w:tab/>
      </w:r>
      <w:r>
        <w:tab/>
      </w:r>
      <w:r w:rsidRPr="006763BF">
        <w:t>____________________________________________ МП</w:t>
      </w:r>
    </w:p>
    <w:p w:rsidR="00651139" w:rsidRPr="006763BF" w:rsidRDefault="00651139" w:rsidP="006763BF">
      <w:pPr>
        <w:ind w:firstLine="708"/>
        <w:jc w:val="both"/>
        <w:rPr>
          <w:rFonts w:ascii="Times New Roman" w:hAnsi="Times New Roman" w:cs="Times New Roman"/>
        </w:rPr>
      </w:pPr>
      <w:r w:rsidRPr="006763BF">
        <w:rPr>
          <w:rFonts w:ascii="Times New Roman" w:hAnsi="Times New Roman" w:cs="Times New Roman"/>
        </w:rPr>
        <w:t>(дата)</w:t>
      </w:r>
      <w:r w:rsidRPr="006763BF">
        <w:rPr>
          <w:rFonts w:ascii="Times New Roman" w:hAnsi="Times New Roman" w:cs="Times New Roman"/>
        </w:rPr>
        <w:tab/>
      </w:r>
      <w:r w:rsidRPr="006763BF">
        <w:rPr>
          <w:rFonts w:ascii="Times New Roman" w:hAnsi="Times New Roman" w:cs="Times New Roman"/>
        </w:rPr>
        <w:tab/>
      </w:r>
      <w:r w:rsidRPr="006763BF">
        <w:rPr>
          <w:rFonts w:ascii="Times New Roman" w:hAnsi="Times New Roman" w:cs="Times New Roman"/>
        </w:rPr>
        <w:tab/>
      </w:r>
      <w:r w:rsidRPr="006763BF">
        <w:rPr>
          <w:rFonts w:ascii="Times New Roman" w:hAnsi="Times New Roman" w:cs="Times New Roman"/>
        </w:rPr>
        <w:tab/>
      </w:r>
      <w:r w:rsidRPr="006763BF">
        <w:rPr>
          <w:rFonts w:ascii="Times New Roman" w:hAnsi="Times New Roman" w:cs="Times New Roman"/>
        </w:rPr>
        <w:tab/>
      </w:r>
      <w:r w:rsidRPr="006763BF">
        <w:rPr>
          <w:rFonts w:ascii="Times New Roman" w:hAnsi="Times New Roman" w:cs="Times New Roman"/>
        </w:rPr>
        <w:tab/>
      </w:r>
      <w:r w:rsidRPr="006763BF">
        <w:rPr>
          <w:rFonts w:ascii="Times New Roman" w:hAnsi="Times New Roman" w:cs="Times New Roman"/>
        </w:rPr>
        <w:tab/>
        <w:t xml:space="preserve">(ФИО, должность) </w:t>
      </w:r>
    </w:p>
    <w:p w:rsidR="00651139" w:rsidRPr="006763BF" w:rsidRDefault="00651139" w:rsidP="006763BF">
      <w:pPr>
        <w:spacing w:line="360" w:lineRule="auto"/>
        <w:ind w:left="360" w:firstLine="709"/>
        <w:jc w:val="both"/>
        <w:rPr>
          <w:rFonts w:ascii="Times New Roman" w:hAnsi="Times New Roman" w:cs="Times New Roman"/>
        </w:rPr>
      </w:pPr>
    </w:p>
    <w:p w:rsidR="00651139" w:rsidRPr="006763BF" w:rsidRDefault="00651139" w:rsidP="008921F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51139" w:rsidRPr="006763BF" w:rsidRDefault="00651139" w:rsidP="008921F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51139" w:rsidRPr="00227BBE" w:rsidRDefault="00651139" w:rsidP="00227B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651139" w:rsidRDefault="00651139" w:rsidP="008921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1139" w:rsidRDefault="00651139" w:rsidP="008921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1139" w:rsidRDefault="00651139" w:rsidP="008921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1139" w:rsidRDefault="00651139" w:rsidP="008921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1139" w:rsidRDefault="00651139" w:rsidP="008921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1139" w:rsidRDefault="00651139" w:rsidP="008921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1139" w:rsidRDefault="00651139" w:rsidP="008921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1139" w:rsidRDefault="00651139" w:rsidP="008921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1139" w:rsidRDefault="00651139" w:rsidP="008921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1139" w:rsidRDefault="00651139" w:rsidP="008921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1139" w:rsidRDefault="00651139" w:rsidP="008921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1139" w:rsidRPr="006253CB" w:rsidRDefault="00651139" w:rsidP="008921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6" w:name="_GoBack"/>
      <w:bookmarkEnd w:id="6"/>
      <w:r w:rsidRPr="006253CB">
        <w:rPr>
          <w:rFonts w:ascii="Times New Roman" w:hAnsi="Times New Roman" w:cs="Times New Roman"/>
          <w:b/>
          <w:bCs/>
          <w:sz w:val="32"/>
          <w:szCs w:val="32"/>
        </w:rPr>
        <w:t>Методические указания по подготовке и сдаче квалификационного экзамена по профессиональному модулю</w:t>
      </w:r>
    </w:p>
    <w:p w:rsidR="00651139" w:rsidRPr="00033011" w:rsidRDefault="00651139" w:rsidP="0008105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33011">
        <w:rPr>
          <w:rFonts w:ascii="Times New Roman" w:hAnsi="Times New Roman" w:cs="Times New Roman"/>
          <w:b/>
          <w:bCs/>
          <w:sz w:val="32"/>
          <w:szCs w:val="32"/>
        </w:rPr>
        <w:t xml:space="preserve">«Составление и использование бухгалтерской отчетности» </w:t>
      </w:r>
    </w:p>
    <w:p w:rsidR="00651139" w:rsidRPr="00081054" w:rsidRDefault="00651139" w:rsidP="008921F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51139" w:rsidRPr="006253CB" w:rsidRDefault="00651139" w:rsidP="008921FD">
      <w:pPr>
        <w:rPr>
          <w:rFonts w:ascii="Times New Roman" w:hAnsi="Times New Roman" w:cs="Times New Roman"/>
        </w:rPr>
      </w:pPr>
    </w:p>
    <w:p w:rsidR="00651139" w:rsidRPr="006253CB" w:rsidRDefault="00651139" w:rsidP="008921FD">
      <w:pPr>
        <w:rPr>
          <w:rFonts w:ascii="Times New Roman" w:hAnsi="Times New Roman" w:cs="Times New Roman"/>
        </w:rPr>
      </w:pPr>
    </w:p>
    <w:p w:rsidR="00651139" w:rsidRPr="006253CB" w:rsidRDefault="00651139" w:rsidP="008921FD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Автор: Сандлер Ирина Валерьевна</w:t>
      </w:r>
    </w:p>
    <w:p w:rsidR="00651139" w:rsidRDefault="00651139" w:rsidP="008921FD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51139" w:rsidRDefault="00651139" w:rsidP="008921FD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51139" w:rsidRDefault="00651139" w:rsidP="008921FD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51139" w:rsidRPr="006253CB" w:rsidRDefault="00651139" w:rsidP="008921F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6253CB">
        <w:rPr>
          <w:rFonts w:ascii="Times New Roman" w:hAnsi="Times New Roman" w:cs="Times New Roman"/>
          <w:b/>
          <w:bCs/>
          <w:i/>
          <w:iCs/>
        </w:rPr>
        <w:t>Учебно-методическое пособие</w:t>
      </w:r>
    </w:p>
    <w:p w:rsidR="00651139" w:rsidRPr="006253CB" w:rsidRDefault="00651139" w:rsidP="008921FD">
      <w:pPr>
        <w:jc w:val="center"/>
        <w:rPr>
          <w:rFonts w:ascii="Times New Roman" w:hAnsi="Times New Roman" w:cs="Times New Roman"/>
        </w:rPr>
      </w:pPr>
    </w:p>
    <w:p w:rsidR="00651139" w:rsidRPr="006253CB" w:rsidRDefault="00651139" w:rsidP="008921FD">
      <w:pPr>
        <w:jc w:val="center"/>
        <w:rPr>
          <w:rFonts w:ascii="Times New Roman" w:hAnsi="Times New Roman" w:cs="Times New Roman"/>
        </w:rPr>
      </w:pPr>
    </w:p>
    <w:p w:rsidR="00651139" w:rsidRPr="006253CB" w:rsidRDefault="00651139" w:rsidP="008921FD">
      <w:pPr>
        <w:jc w:val="center"/>
        <w:rPr>
          <w:rFonts w:ascii="Times New Roman" w:hAnsi="Times New Roman" w:cs="Times New Roman"/>
        </w:rPr>
      </w:pPr>
    </w:p>
    <w:p w:rsidR="00651139" w:rsidRPr="006253CB" w:rsidRDefault="00651139" w:rsidP="008921FD">
      <w:pPr>
        <w:jc w:val="center"/>
        <w:rPr>
          <w:rFonts w:ascii="Times New Roman" w:hAnsi="Times New Roman" w:cs="Times New Roman"/>
        </w:rPr>
      </w:pPr>
    </w:p>
    <w:p w:rsidR="00651139" w:rsidRPr="006253CB" w:rsidRDefault="00651139" w:rsidP="008921FD">
      <w:pPr>
        <w:ind w:left="159"/>
        <w:jc w:val="center"/>
        <w:rPr>
          <w:rFonts w:ascii="Times New Roman" w:hAnsi="Times New Roman" w:cs="Times New Roman"/>
        </w:rPr>
      </w:pPr>
      <w:r w:rsidRPr="006253CB">
        <w:rPr>
          <w:rFonts w:ascii="Times New Roman" w:hAnsi="Times New Roman" w:cs="Times New Roman"/>
        </w:rPr>
        <w:t>Федеральное государственное автономное</w:t>
      </w:r>
    </w:p>
    <w:p w:rsidR="00651139" w:rsidRPr="006253CB" w:rsidRDefault="00651139" w:rsidP="008921FD">
      <w:pPr>
        <w:ind w:left="159"/>
        <w:jc w:val="center"/>
        <w:rPr>
          <w:rFonts w:ascii="Times New Roman" w:hAnsi="Times New Roman" w:cs="Times New Roman"/>
        </w:rPr>
      </w:pPr>
      <w:r w:rsidRPr="006253CB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651139" w:rsidRPr="006253CB" w:rsidRDefault="00651139" w:rsidP="008921FD">
      <w:pPr>
        <w:ind w:left="159"/>
        <w:jc w:val="center"/>
        <w:rPr>
          <w:rFonts w:ascii="Times New Roman" w:hAnsi="Times New Roman" w:cs="Times New Roman"/>
        </w:rPr>
      </w:pPr>
      <w:r w:rsidRPr="006253CB">
        <w:rPr>
          <w:rFonts w:ascii="Times New Roman" w:hAnsi="Times New Roman" w:cs="Times New Roman"/>
        </w:rPr>
        <w:t>«Национальный исследовательский Нижегородский государственный университет им. Н.И. Лобачевского»</w:t>
      </w:r>
    </w:p>
    <w:p w:rsidR="00651139" w:rsidRPr="006253CB" w:rsidRDefault="00651139" w:rsidP="008921FD">
      <w:pPr>
        <w:ind w:left="159"/>
        <w:jc w:val="center"/>
        <w:rPr>
          <w:rFonts w:ascii="Times New Roman" w:hAnsi="Times New Roman" w:cs="Times New Roman"/>
        </w:rPr>
      </w:pPr>
      <w:r w:rsidRPr="006253CB">
        <w:rPr>
          <w:rFonts w:ascii="Times New Roman" w:hAnsi="Times New Roman" w:cs="Times New Roman"/>
        </w:rPr>
        <w:t>603950, Нижний Новгород, пр. Гагарина, 23</w:t>
      </w:r>
    </w:p>
    <w:p w:rsidR="00651139" w:rsidRPr="000E7FC3" w:rsidRDefault="00651139">
      <w:pPr>
        <w:rPr>
          <w:rFonts w:ascii="Times New Roman" w:hAnsi="Times New Roman" w:cs="Times New Roman"/>
        </w:rPr>
      </w:pPr>
    </w:p>
    <w:sectPr w:rsidR="00651139" w:rsidRPr="000E7FC3" w:rsidSect="00E56295">
      <w:footerReference w:type="default" r:id="rId22"/>
      <w:pgSz w:w="11906" w:h="16838"/>
      <w:pgMar w:top="340" w:right="424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139" w:rsidRDefault="00651139">
      <w:r>
        <w:separator/>
      </w:r>
    </w:p>
  </w:endnote>
  <w:endnote w:type="continuationSeparator" w:id="1">
    <w:p w:rsidR="00651139" w:rsidRDefault="00651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39" w:rsidRDefault="00651139" w:rsidP="00C36D7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651139" w:rsidRDefault="006511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139" w:rsidRDefault="00651139">
      <w:r>
        <w:separator/>
      </w:r>
    </w:p>
  </w:footnote>
  <w:footnote w:type="continuationSeparator" w:id="1">
    <w:p w:rsidR="00651139" w:rsidRDefault="00651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6A7"/>
    <w:multiLevelType w:val="hybridMultilevel"/>
    <w:tmpl w:val="D2967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93009"/>
    <w:multiLevelType w:val="hybridMultilevel"/>
    <w:tmpl w:val="085C1D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A0ED0"/>
    <w:multiLevelType w:val="hybridMultilevel"/>
    <w:tmpl w:val="06F0751C"/>
    <w:lvl w:ilvl="0" w:tplc="F7E6F3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0F5963"/>
    <w:multiLevelType w:val="hybridMultilevel"/>
    <w:tmpl w:val="0CEE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04A8C"/>
    <w:multiLevelType w:val="hybridMultilevel"/>
    <w:tmpl w:val="38FC646E"/>
    <w:lvl w:ilvl="0" w:tplc="B5ACFD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6D07"/>
    <w:multiLevelType w:val="hybridMultilevel"/>
    <w:tmpl w:val="CF6E5DCA"/>
    <w:lvl w:ilvl="0" w:tplc="B7DE7130">
      <w:start w:val="20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B20C46"/>
    <w:multiLevelType w:val="hybridMultilevel"/>
    <w:tmpl w:val="F0B2990C"/>
    <w:lvl w:ilvl="0" w:tplc="E7EE5C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561A0"/>
    <w:multiLevelType w:val="hybridMultilevel"/>
    <w:tmpl w:val="1B2CBC4A"/>
    <w:lvl w:ilvl="0" w:tplc="B7DE7130">
      <w:start w:val="20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5191AC0"/>
    <w:multiLevelType w:val="hybridMultilevel"/>
    <w:tmpl w:val="DB1E9C4C"/>
    <w:lvl w:ilvl="0" w:tplc="B7DE7130">
      <w:start w:val="20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E896B83"/>
    <w:multiLevelType w:val="hybridMultilevel"/>
    <w:tmpl w:val="9912E518"/>
    <w:lvl w:ilvl="0" w:tplc="B7DE7130">
      <w:start w:val="20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4A0432"/>
    <w:multiLevelType w:val="hybridMultilevel"/>
    <w:tmpl w:val="F93E4A74"/>
    <w:lvl w:ilvl="0" w:tplc="C01695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7A7"/>
    <w:rsid w:val="0000390A"/>
    <w:rsid w:val="000044D4"/>
    <w:rsid w:val="00004742"/>
    <w:rsid w:val="00020F9D"/>
    <w:rsid w:val="00033011"/>
    <w:rsid w:val="00040406"/>
    <w:rsid w:val="0004712D"/>
    <w:rsid w:val="0005421F"/>
    <w:rsid w:val="00081054"/>
    <w:rsid w:val="000810AA"/>
    <w:rsid w:val="00083D34"/>
    <w:rsid w:val="000867D4"/>
    <w:rsid w:val="00092B84"/>
    <w:rsid w:val="00095760"/>
    <w:rsid w:val="000A5BA5"/>
    <w:rsid w:val="000A7670"/>
    <w:rsid w:val="000B1FF8"/>
    <w:rsid w:val="000C031F"/>
    <w:rsid w:val="000C1D83"/>
    <w:rsid w:val="000D64E2"/>
    <w:rsid w:val="000D76CF"/>
    <w:rsid w:val="000E6341"/>
    <w:rsid w:val="000E7FC3"/>
    <w:rsid w:val="000F4681"/>
    <w:rsid w:val="001008C5"/>
    <w:rsid w:val="001018A5"/>
    <w:rsid w:val="001026AD"/>
    <w:rsid w:val="00104F3F"/>
    <w:rsid w:val="001055ED"/>
    <w:rsid w:val="0010768D"/>
    <w:rsid w:val="00115291"/>
    <w:rsid w:val="00117148"/>
    <w:rsid w:val="00141F3C"/>
    <w:rsid w:val="00142D57"/>
    <w:rsid w:val="00145AD0"/>
    <w:rsid w:val="00162072"/>
    <w:rsid w:val="00174414"/>
    <w:rsid w:val="001837EB"/>
    <w:rsid w:val="00196488"/>
    <w:rsid w:val="001A15FB"/>
    <w:rsid w:val="001A4DBB"/>
    <w:rsid w:val="001A5E96"/>
    <w:rsid w:val="001B0C9D"/>
    <w:rsid w:val="001B127D"/>
    <w:rsid w:val="001B19CA"/>
    <w:rsid w:val="001C56EA"/>
    <w:rsid w:val="001D1A4C"/>
    <w:rsid w:val="001D3F05"/>
    <w:rsid w:val="001E6156"/>
    <w:rsid w:val="001F39D4"/>
    <w:rsid w:val="002019B8"/>
    <w:rsid w:val="002073D5"/>
    <w:rsid w:val="00207568"/>
    <w:rsid w:val="00210629"/>
    <w:rsid w:val="00217D52"/>
    <w:rsid w:val="002226FD"/>
    <w:rsid w:val="00227BBE"/>
    <w:rsid w:val="002362EA"/>
    <w:rsid w:val="0024225B"/>
    <w:rsid w:val="002443D2"/>
    <w:rsid w:val="00245EDA"/>
    <w:rsid w:val="00256B54"/>
    <w:rsid w:val="00256B80"/>
    <w:rsid w:val="00256FB2"/>
    <w:rsid w:val="002713B9"/>
    <w:rsid w:val="00272175"/>
    <w:rsid w:val="002822EF"/>
    <w:rsid w:val="002877BC"/>
    <w:rsid w:val="002916A0"/>
    <w:rsid w:val="00291946"/>
    <w:rsid w:val="00291EB0"/>
    <w:rsid w:val="00294A9B"/>
    <w:rsid w:val="002A3879"/>
    <w:rsid w:val="002B2718"/>
    <w:rsid w:val="002C13FB"/>
    <w:rsid w:val="002C2029"/>
    <w:rsid w:val="002C2165"/>
    <w:rsid w:val="002C60E6"/>
    <w:rsid w:val="002D1997"/>
    <w:rsid w:val="002D2A89"/>
    <w:rsid w:val="002D34FF"/>
    <w:rsid w:val="002D6947"/>
    <w:rsid w:val="002E05D0"/>
    <w:rsid w:val="002E3302"/>
    <w:rsid w:val="002E7631"/>
    <w:rsid w:val="002F6991"/>
    <w:rsid w:val="003043FD"/>
    <w:rsid w:val="00310729"/>
    <w:rsid w:val="00311551"/>
    <w:rsid w:val="003134FA"/>
    <w:rsid w:val="00314E08"/>
    <w:rsid w:val="00315490"/>
    <w:rsid w:val="0032128F"/>
    <w:rsid w:val="00322F87"/>
    <w:rsid w:val="00330064"/>
    <w:rsid w:val="00332299"/>
    <w:rsid w:val="00344F69"/>
    <w:rsid w:val="003607A7"/>
    <w:rsid w:val="00363064"/>
    <w:rsid w:val="00367DCA"/>
    <w:rsid w:val="0037170D"/>
    <w:rsid w:val="00373CE2"/>
    <w:rsid w:val="0037463F"/>
    <w:rsid w:val="003A0A78"/>
    <w:rsid w:val="003B4083"/>
    <w:rsid w:val="003C392A"/>
    <w:rsid w:val="003D2C81"/>
    <w:rsid w:val="003D3579"/>
    <w:rsid w:val="003D518B"/>
    <w:rsid w:val="003E4672"/>
    <w:rsid w:val="003E659A"/>
    <w:rsid w:val="003E723A"/>
    <w:rsid w:val="003F4B25"/>
    <w:rsid w:val="003F6E5C"/>
    <w:rsid w:val="00401605"/>
    <w:rsid w:val="00412545"/>
    <w:rsid w:val="004165E0"/>
    <w:rsid w:val="00431295"/>
    <w:rsid w:val="00432600"/>
    <w:rsid w:val="00435638"/>
    <w:rsid w:val="00437058"/>
    <w:rsid w:val="004449AB"/>
    <w:rsid w:val="00452A9D"/>
    <w:rsid w:val="00460058"/>
    <w:rsid w:val="0046550B"/>
    <w:rsid w:val="00474B87"/>
    <w:rsid w:val="00485EB1"/>
    <w:rsid w:val="00486E5B"/>
    <w:rsid w:val="004A6BDD"/>
    <w:rsid w:val="004B2B20"/>
    <w:rsid w:val="004C75A0"/>
    <w:rsid w:val="004E1F06"/>
    <w:rsid w:val="004F146A"/>
    <w:rsid w:val="005000C9"/>
    <w:rsid w:val="005171A7"/>
    <w:rsid w:val="0052263B"/>
    <w:rsid w:val="0053305C"/>
    <w:rsid w:val="00536BA1"/>
    <w:rsid w:val="00553987"/>
    <w:rsid w:val="0056250A"/>
    <w:rsid w:val="00565A20"/>
    <w:rsid w:val="00572C02"/>
    <w:rsid w:val="00573BAA"/>
    <w:rsid w:val="00597D24"/>
    <w:rsid w:val="005A0339"/>
    <w:rsid w:val="005A2A43"/>
    <w:rsid w:val="005A302B"/>
    <w:rsid w:val="005B241F"/>
    <w:rsid w:val="005D1E29"/>
    <w:rsid w:val="005D4CF7"/>
    <w:rsid w:val="005E5D5A"/>
    <w:rsid w:val="005E7276"/>
    <w:rsid w:val="005F45E2"/>
    <w:rsid w:val="00606E6E"/>
    <w:rsid w:val="0061645F"/>
    <w:rsid w:val="0062152B"/>
    <w:rsid w:val="006253CB"/>
    <w:rsid w:val="00644CE3"/>
    <w:rsid w:val="00651139"/>
    <w:rsid w:val="00665E9E"/>
    <w:rsid w:val="00671829"/>
    <w:rsid w:val="006740F8"/>
    <w:rsid w:val="006763BF"/>
    <w:rsid w:val="006801FC"/>
    <w:rsid w:val="00681E06"/>
    <w:rsid w:val="006839A1"/>
    <w:rsid w:val="0069512F"/>
    <w:rsid w:val="00695218"/>
    <w:rsid w:val="00696A51"/>
    <w:rsid w:val="006A3EE8"/>
    <w:rsid w:val="006A7B27"/>
    <w:rsid w:val="006B2A17"/>
    <w:rsid w:val="006D558F"/>
    <w:rsid w:val="006F7B1D"/>
    <w:rsid w:val="00712EF7"/>
    <w:rsid w:val="0071486C"/>
    <w:rsid w:val="00715CEF"/>
    <w:rsid w:val="00716B33"/>
    <w:rsid w:val="0072351C"/>
    <w:rsid w:val="00736A73"/>
    <w:rsid w:val="0075257B"/>
    <w:rsid w:val="00755899"/>
    <w:rsid w:val="00760BAA"/>
    <w:rsid w:val="0076403A"/>
    <w:rsid w:val="00764182"/>
    <w:rsid w:val="00766C9E"/>
    <w:rsid w:val="00770910"/>
    <w:rsid w:val="007727A4"/>
    <w:rsid w:val="00777E13"/>
    <w:rsid w:val="0079378C"/>
    <w:rsid w:val="007B17DE"/>
    <w:rsid w:val="007D01C8"/>
    <w:rsid w:val="00812586"/>
    <w:rsid w:val="00820AC5"/>
    <w:rsid w:val="008278AF"/>
    <w:rsid w:val="00843D33"/>
    <w:rsid w:val="00850DE4"/>
    <w:rsid w:val="008921FD"/>
    <w:rsid w:val="00894019"/>
    <w:rsid w:val="00896BED"/>
    <w:rsid w:val="008A0B26"/>
    <w:rsid w:val="008A3059"/>
    <w:rsid w:val="008B2366"/>
    <w:rsid w:val="008B2E10"/>
    <w:rsid w:val="008C2056"/>
    <w:rsid w:val="008C4733"/>
    <w:rsid w:val="008C773C"/>
    <w:rsid w:val="008E6A5B"/>
    <w:rsid w:val="008E77D5"/>
    <w:rsid w:val="008F248B"/>
    <w:rsid w:val="00904D10"/>
    <w:rsid w:val="00910C13"/>
    <w:rsid w:val="0091710F"/>
    <w:rsid w:val="00922C45"/>
    <w:rsid w:val="0092388C"/>
    <w:rsid w:val="009244E8"/>
    <w:rsid w:val="00931FB9"/>
    <w:rsid w:val="00932C14"/>
    <w:rsid w:val="0094537B"/>
    <w:rsid w:val="00946EEB"/>
    <w:rsid w:val="00955B67"/>
    <w:rsid w:val="00960F68"/>
    <w:rsid w:val="00961404"/>
    <w:rsid w:val="00962363"/>
    <w:rsid w:val="00967F74"/>
    <w:rsid w:val="00971640"/>
    <w:rsid w:val="00983F81"/>
    <w:rsid w:val="00990A4B"/>
    <w:rsid w:val="00990DA5"/>
    <w:rsid w:val="009A5E9A"/>
    <w:rsid w:val="009A603B"/>
    <w:rsid w:val="009A6368"/>
    <w:rsid w:val="009B0C18"/>
    <w:rsid w:val="009C24BB"/>
    <w:rsid w:val="009D2942"/>
    <w:rsid w:val="009D69C1"/>
    <w:rsid w:val="009E5448"/>
    <w:rsid w:val="009E6172"/>
    <w:rsid w:val="00A016B1"/>
    <w:rsid w:val="00A14A05"/>
    <w:rsid w:val="00A23637"/>
    <w:rsid w:val="00A41469"/>
    <w:rsid w:val="00A42C0B"/>
    <w:rsid w:val="00A47186"/>
    <w:rsid w:val="00A47CD2"/>
    <w:rsid w:val="00A55D88"/>
    <w:rsid w:val="00A71109"/>
    <w:rsid w:val="00A71D37"/>
    <w:rsid w:val="00A74DF1"/>
    <w:rsid w:val="00A76BD5"/>
    <w:rsid w:val="00A90788"/>
    <w:rsid w:val="00A90A29"/>
    <w:rsid w:val="00A9195F"/>
    <w:rsid w:val="00A94419"/>
    <w:rsid w:val="00AA0734"/>
    <w:rsid w:val="00AA673F"/>
    <w:rsid w:val="00AB6F2D"/>
    <w:rsid w:val="00AB7A29"/>
    <w:rsid w:val="00AE380E"/>
    <w:rsid w:val="00AE5236"/>
    <w:rsid w:val="00AF5FF3"/>
    <w:rsid w:val="00AF7010"/>
    <w:rsid w:val="00B03893"/>
    <w:rsid w:val="00B05495"/>
    <w:rsid w:val="00B13AA7"/>
    <w:rsid w:val="00B36AA1"/>
    <w:rsid w:val="00B52B31"/>
    <w:rsid w:val="00B56E93"/>
    <w:rsid w:val="00B613A8"/>
    <w:rsid w:val="00B62614"/>
    <w:rsid w:val="00B6552D"/>
    <w:rsid w:val="00B67DA6"/>
    <w:rsid w:val="00B910B5"/>
    <w:rsid w:val="00B91E77"/>
    <w:rsid w:val="00BB44C7"/>
    <w:rsid w:val="00BB6D7C"/>
    <w:rsid w:val="00BC078B"/>
    <w:rsid w:val="00BE22D3"/>
    <w:rsid w:val="00BE5E8F"/>
    <w:rsid w:val="00BE7417"/>
    <w:rsid w:val="00C0599E"/>
    <w:rsid w:val="00C21DCC"/>
    <w:rsid w:val="00C21E11"/>
    <w:rsid w:val="00C26C47"/>
    <w:rsid w:val="00C32ACB"/>
    <w:rsid w:val="00C368C1"/>
    <w:rsid w:val="00C36D53"/>
    <w:rsid w:val="00C36D7A"/>
    <w:rsid w:val="00C56C07"/>
    <w:rsid w:val="00C66189"/>
    <w:rsid w:val="00C679A8"/>
    <w:rsid w:val="00C842C1"/>
    <w:rsid w:val="00CA725D"/>
    <w:rsid w:val="00CB0119"/>
    <w:rsid w:val="00CB0E5B"/>
    <w:rsid w:val="00CB4E96"/>
    <w:rsid w:val="00CC79FE"/>
    <w:rsid w:val="00CF1703"/>
    <w:rsid w:val="00D100F5"/>
    <w:rsid w:val="00D13544"/>
    <w:rsid w:val="00D147A7"/>
    <w:rsid w:val="00D17B00"/>
    <w:rsid w:val="00D219F7"/>
    <w:rsid w:val="00D25050"/>
    <w:rsid w:val="00D252BD"/>
    <w:rsid w:val="00D42067"/>
    <w:rsid w:val="00D43028"/>
    <w:rsid w:val="00D50EE2"/>
    <w:rsid w:val="00D63231"/>
    <w:rsid w:val="00D671E9"/>
    <w:rsid w:val="00D90E50"/>
    <w:rsid w:val="00D91220"/>
    <w:rsid w:val="00D97B6C"/>
    <w:rsid w:val="00DA0CA5"/>
    <w:rsid w:val="00DA2E76"/>
    <w:rsid w:val="00DC3D8D"/>
    <w:rsid w:val="00DD7D0B"/>
    <w:rsid w:val="00DE187B"/>
    <w:rsid w:val="00DF1649"/>
    <w:rsid w:val="00E07B01"/>
    <w:rsid w:val="00E1152E"/>
    <w:rsid w:val="00E22707"/>
    <w:rsid w:val="00E234A5"/>
    <w:rsid w:val="00E23D06"/>
    <w:rsid w:val="00E243D1"/>
    <w:rsid w:val="00E2470C"/>
    <w:rsid w:val="00E4033E"/>
    <w:rsid w:val="00E53B14"/>
    <w:rsid w:val="00E56295"/>
    <w:rsid w:val="00E8018F"/>
    <w:rsid w:val="00E872A4"/>
    <w:rsid w:val="00EE438E"/>
    <w:rsid w:val="00F14FAD"/>
    <w:rsid w:val="00F154A0"/>
    <w:rsid w:val="00F31B35"/>
    <w:rsid w:val="00F34729"/>
    <w:rsid w:val="00F43627"/>
    <w:rsid w:val="00F438D1"/>
    <w:rsid w:val="00F4392D"/>
    <w:rsid w:val="00F4663B"/>
    <w:rsid w:val="00F5074A"/>
    <w:rsid w:val="00F52DAF"/>
    <w:rsid w:val="00F5640A"/>
    <w:rsid w:val="00F668D0"/>
    <w:rsid w:val="00F67DA0"/>
    <w:rsid w:val="00F72B36"/>
    <w:rsid w:val="00F749AB"/>
    <w:rsid w:val="00F74D46"/>
    <w:rsid w:val="00F825DC"/>
    <w:rsid w:val="00FA0DD2"/>
    <w:rsid w:val="00FB640D"/>
    <w:rsid w:val="00FC1CB6"/>
    <w:rsid w:val="00FC3D25"/>
    <w:rsid w:val="00FC4425"/>
    <w:rsid w:val="00FC5FB4"/>
    <w:rsid w:val="00FE44C2"/>
    <w:rsid w:val="00FE7CB5"/>
    <w:rsid w:val="00FF4819"/>
    <w:rsid w:val="00FF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147A7"/>
    <w:rPr>
      <w:rFonts w:cs="Calibri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147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033E"/>
    <w:pPr>
      <w:keepNext/>
      <w:keepLines/>
      <w:spacing w:before="20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3D8D"/>
    <w:pPr>
      <w:keepNext/>
      <w:keepLines/>
      <w:spacing w:before="200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52B31"/>
    <w:pPr>
      <w:spacing w:before="240" w:after="60"/>
      <w:outlineLvl w:val="7"/>
    </w:pPr>
    <w:rPr>
      <w:i/>
      <w:i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47A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4033E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3D8D"/>
    <w:rPr>
      <w:rFonts w:ascii="Calibri Light" w:hAnsi="Calibri Light" w:cs="Calibri Light"/>
      <w:b/>
      <w:bCs/>
      <w:color w:val="5B9BD5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52B31"/>
    <w:rPr>
      <w:i/>
      <w:iCs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D147A7"/>
    <w:pPr>
      <w:ind w:left="720"/>
    </w:pPr>
  </w:style>
  <w:style w:type="character" w:customStyle="1" w:styleId="a">
    <w:name w:val="Основной текст_"/>
    <w:link w:val="13"/>
    <w:uiPriority w:val="99"/>
    <w:locked/>
    <w:rsid w:val="00D147A7"/>
    <w:rPr>
      <w:shd w:val="clear" w:color="auto" w:fill="FFFFFF"/>
    </w:rPr>
  </w:style>
  <w:style w:type="paragraph" w:customStyle="1" w:styleId="13">
    <w:name w:val="Основной текст13"/>
    <w:basedOn w:val="Normal"/>
    <w:link w:val="a"/>
    <w:uiPriority w:val="99"/>
    <w:rsid w:val="00D147A7"/>
    <w:pPr>
      <w:shd w:val="clear" w:color="auto" w:fill="FFFFFF"/>
      <w:spacing w:line="278" w:lineRule="exact"/>
    </w:pPr>
    <w:rPr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47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D147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147A7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894019"/>
    <w:rPr>
      <w:color w:val="0563C1"/>
      <w:u w:val="single"/>
    </w:rPr>
  </w:style>
  <w:style w:type="character" w:styleId="Emphasis">
    <w:name w:val="Emphasis"/>
    <w:basedOn w:val="DefaultParagraphFont"/>
    <w:uiPriority w:val="99"/>
    <w:qFormat/>
    <w:rsid w:val="0032128F"/>
    <w:rPr>
      <w:i/>
      <w:iCs/>
    </w:rPr>
  </w:style>
  <w:style w:type="character" w:styleId="FollowedHyperlink">
    <w:name w:val="FollowedHyperlink"/>
    <w:basedOn w:val="DefaultParagraphFont"/>
    <w:uiPriority w:val="99"/>
    <w:semiHidden/>
    <w:rsid w:val="00A47CD2"/>
    <w:rPr>
      <w:color w:val="auto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D91220"/>
    <w:pPr>
      <w:spacing w:line="259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1220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D91220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91220"/>
    <w:rPr>
      <w:rFonts w:ascii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rsid w:val="00D91220"/>
    <w:pPr>
      <w:spacing w:line="360" w:lineRule="auto"/>
      <w:ind w:left="6096" w:right="284" w:hanging="993"/>
      <w:jc w:val="both"/>
    </w:pPr>
    <w:rPr>
      <w:rFonts w:ascii="Times NR Cyr MT" w:eastAsia="Times New Roman" w:hAnsi="Times NR Cyr MT" w:cs="Times NR Cyr MT"/>
      <w:kern w:val="28"/>
      <w:sz w:val="28"/>
      <w:szCs w:val="28"/>
      <w:lang w:val="en-US" w:eastAsia="ru-RU"/>
    </w:rPr>
  </w:style>
  <w:style w:type="table" w:styleId="TableGrid">
    <w:name w:val="Table Grid"/>
    <w:basedOn w:val="TableNormal"/>
    <w:uiPriority w:val="99"/>
    <w:rsid w:val="00C32AC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AC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2916A0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eastAsia="Times New Roman" w:hAnsi="Calibri Light" w:cs="Calibri Light"/>
      <w:color w:val="2E74B5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1018A5"/>
    <w:pPr>
      <w:tabs>
        <w:tab w:val="left" w:pos="480"/>
        <w:tab w:val="right" w:leader="dot" w:pos="9339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99"/>
    <w:semiHidden/>
    <w:rsid w:val="002916A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2916A0"/>
    <w:pPr>
      <w:spacing w:after="100"/>
      <w:ind w:left="480"/>
    </w:pPr>
  </w:style>
  <w:style w:type="paragraph" w:styleId="Revision">
    <w:name w:val="Revision"/>
    <w:hidden/>
    <w:uiPriority w:val="99"/>
    <w:semiHidden/>
    <w:rsid w:val="009B0C18"/>
    <w:rPr>
      <w:rFonts w:cs="Calibr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B0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B0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0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0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0C18"/>
    <w:rPr>
      <w:b/>
      <w:bCs/>
    </w:rPr>
  </w:style>
  <w:style w:type="paragraph" w:customStyle="1" w:styleId="1">
    <w:name w:val="Знак Знак Знак1 Знак Знак Знак Знак"/>
    <w:basedOn w:val="Normal"/>
    <w:autoRedefine/>
    <w:uiPriority w:val="99"/>
    <w:rsid w:val="00E8018F"/>
    <w:pPr>
      <w:spacing w:after="160" w:line="240" w:lineRule="exact"/>
    </w:pPr>
    <w:rPr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294A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6E6E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294A9B"/>
  </w:style>
  <w:style w:type="paragraph" w:customStyle="1" w:styleId="11">
    <w:name w:val="Знак Знак Знак1 Знак Знак Знак Знак1"/>
    <w:basedOn w:val="Normal"/>
    <w:autoRedefine/>
    <w:uiPriority w:val="99"/>
    <w:rsid w:val="0004712D"/>
    <w:pPr>
      <w:spacing w:after="160" w:line="240" w:lineRule="exact"/>
    </w:pPr>
    <w:rPr>
      <w:sz w:val="28"/>
      <w:szCs w:val="28"/>
      <w:lang w:val="en-US"/>
    </w:rPr>
  </w:style>
  <w:style w:type="character" w:customStyle="1" w:styleId="a0">
    <w:name w:val="Знак Знак"/>
    <w:uiPriority w:val="99"/>
    <w:rsid w:val="0069512F"/>
    <w:rPr>
      <w:sz w:val="22"/>
      <w:szCs w:val="22"/>
      <w:lang w:eastAsia="en-US"/>
    </w:rPr>
  </w:style>
  <w:style w:type="paragraph" w:customStyle="1" w:styleId="a1">
    <w:name w:val="Прижатый влево"/>
    <w:basedOn w:val="Normal"/>
    <w:next w:val="Normal"/>
    <w:uiPriority w:val="99"/>
    <w:rsid w:val="006951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12">
    <w:name w:val="Знак Знак Знак1 Знак Знак Знак Знак2"/>
    <w:basedOn w:val="Normal"/>
    <w:autoRedefine/>
    <w:uiPriority w:val="99"/>
    <w:rsid w:val="0069512F"/>
    <w:pPr>
      <w:spacing w:after="160" w:line="240" w:lineRule="exact"/>
    </w:pPr>
    <w:rPr>
      <w:sz w:val="28"/>
      <w:szCs w:val="28"/>
      <w:lang w:val="en-US"/>
    </w:rPr>
  </w:style>
  <w:style w:type="paragraph" w:customStyle="1" w:styleId="pboth">
    <w:name w:val="pboth"/>
    <w:basedOn w:val="Normal"/>
    <w:uiPriority w:val="99"/>
    <w:rsid w:val="00CB0E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search?query" TargetMode="External"/><Relationship Id="rId13" Type="http://schemas.openxmlformats.org/officeDocument/2006/relationships/hyperlink" Target="http://konsultant.ru/" TargetMode="External"/><Relationship Id="rId18" Type="http://schemas.openxmlformats.org/officeDocument/2006/relationships/hyperlink" Target="http://fss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www.biblio-online.ru/search?query" TargetMode="External"/><Relationship Id="rId12" Type="http://schemas.openxmlformats.org/officeDocument/2006/relationships/hyperlink" Target="http://www.vuzlib.net/" TargetMode="External"/><Relationship Id="rId17" Type="http://schemas.openxmlformats.org/officeDocument/2006/relationships/hyperlink" Target="http://www.pfrf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ru/" TargetMode="External"/><Relationship Id="rId20" Type="http://schemas.openxmlformats.org/officeDocument/2006/relationships/hyperlink" Target="http://www.gk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-all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infin.ru/ru/perfomanc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ffo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garant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1510</TotalTime>
  <Pages>23</Pages>
  <Words>7447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Евгения</cp:lastModifiedBy>
  <cp:revision>18</cp:revision>
  <cp:lastPrinted>2018-04-09T11:36:00Z</cp:lastPrinted>
  <dcterms:created xsi:type="dcterms:W3CDTF">2020-01-22T17:57:00Z</dcterms:created>
  <dcterms:modified xsi:type="dcterms:W3CDTF">2020-01-25T15:49:00Z</dcterms:modified>
</cp:coreProperties>
</file>